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FC" w:rsidRPr="00AF76B9" w:rsidRDefault="00C803FC" w:rsidP="007A06D8">
      <w:pPr>
        <w:spacing w:line="360" w:lineRule="exact"/>
        <w:jc w:val="center"/>
        <w:rPr>
          <w:rFonts w:ascii="華康粗黑體" w:eastAsia="華康粗黑體"/>
          <w:color w:val="000000" w:themeColor="text1"/>
          <w:sz w:val="36"/>
          <w:szCs w:val="36"/>
        </w:rPr>
      </w:pPr>
      <w:r w:rsidRPr="00AF76B9">
        <w:rPr>
          <w:rFonts w:ascii="華康粗黑體" w:eastAsia="華康粗黑體" w:hint="eastAsia"/>
          <w:color w:val="000000" w:themeColor="text1"/>
          <w:sz w:val="36"/>
          <w:szCs w:val="36"/>
        </w:rPr>
        <w:t>建築情報雜誌社</w:t>
      </w:r>
      <w:r w:rsidR="002058B0" w:rsidRPr="00AF76B9">
        <w:rPr>
          <w:rFonts w:ascii="華康粗黑體" w:eastAsia="華康粗黑體" w:hint="eastAsia"/>
          <w:color w:val="000000" w:themeColor="text1"/>
          <w:sz w:val="36"/>
          <w:szCs w:val="36"/>
        </w:rPr>
        <w:t>【</w:t>
      </w:r>
      <w:r w:rsidR="00AF76B9" w:rsidRPr="00F12BC7">
        <w:rPr>
          <w:rFonts w:ascii="微軟正黑體" w:eastAsia="微軟正黑體" w:hAnsi="微軟正黑體" w:hint="eastAsia"/>
          <w:color w:val="000000" w:themeColor="text1"/>
          <w:sz w:val="36"/>
          <w:szCs w:val="36"/>
        </w:rPr>
        <w:t>201</w:t>
      </w:r>
      <w:r w:rsidR="00265EB0">
        <w:rPr>
          <w:rFonts w:ascii="微軟正黑體" w:eastAsia="微軟正黑體" w:hAnsi="微軟正黑體" w:hint="eastAsia"/>
          <w:color w:val="000000" w:themeColor="text1"/>
          <w:sz w:val="36"/>
          <w:szCs w:val="36"/>
        </w:rPr>
        <w:t>6</w:t>
      </w:r>
      <w:bookmarkStart w:id="0" w:name="_GoBack"/>
      <w:bookmarkEnd w:id="0"/>
      <w:r w:rsidRPr="00AF76B9">
        <w:rPr>
          <w:rFonts w:ascii="華康粗黑體" w:eastAsia="華康粗黑體" w:hint="eastAsia"/>
          <w:color w:val="000000" w:themeColor="text1"/>
          <w:sz w:val="36"/>
          <w:szCs w:val="36"/>
        </w:rPr>
        <w:t>建築師公會</w:t>
      </w:r>
      <w:r w:rsidRPr="00F01D12">
        <w:rPr>
          <w:rFonts w:ascii="華康粗黑體" w:eastAsia="華康粗黑體" w:hint="eastAsia"/>
          <w:color w:val="000000" w:themeColor="text1"/>
          <w:sz w:val="36"/>
          <w:szCs w:val="36"/>
          <w:u w:val="double"/>
        </w:rPr>
        <w:t>雜誌</w:t>
      </w:r>
      <w:r w:rsidRPr="00AF76B9">
        <w:rPr>
          <w:rFonts w:ascii="華康粗黑體" w:eastAsia="華康粗黑體" w:hint="eastAsia"/>
          <w:color w:val="000000" w:themeColor="text1"/>
          <w:sz w:val="36"/>
          <w:szCs w:val="36"/>
        </w:rPr>
        <w:t>團</w:t>
      </w:r>
      <w:r w:rsidR="00AF76B9">
        <w:rPr>
          <w:rFonts w:ascii="華康粗黑體" w:eastAsia="華康粗黑體" w:hint="eastAsia"/>
          <w:color w:val="000000" w:themeColor="text1"/>
          <w:sz w:val="36"/>
          <w:szCs w:val="36"/>
        </w:rPr>
        <w:t>體</w:t>
      </w:r>
      <w:r w:rsidRPr="00AF76B9">
        <w:rPr>
          <w:rFonts w:ascii="華康粗黑體" w:eastAsia="華康粗黑體" w:hint="eastAsia"/>
          <w:color w:val="000000" w:themeColor="text1"/>
          <w:sz w:val="36"/>
          <w:szCs w:val="36"/>
        </w:rPr>
        <w:t>訂</w:t>
      </w:r>
      <w:r w:rsidR="00AF76B9">
        <w:rPr>
          <w:rFonts w:ascii="華康粗黑體" w:eastAsia="華康粗黑體" w:hint="eastAsia"/>
          <w:color w:val="000000" w:themeColor="text1"/>
          <w:sz w:val="36"/>
          <w:szCs w:val="36"/>
        </w:rPr>
        <w:t>閱</w:t>
      </w:r>
      <w:r w:rsidRPr="00AF76B9">
        <w:rPr>
          <w:rFonts w:ascii="華康粗黑體" w:eastAsia="華康粗黑體" w:hint="eastAsia"/>
          <w:color w:val="000000" w:themeColor="text1"/>
          <w:sz w:val="36"/>
          <w:szCs w:val="36"/>
        </w:rPr>
        <w:t>優惠</w:t>
      </w:r>
      <w:r w:rsidR="00AF76B9" w:rsidRPr="00AF76B9">
        <w:rPr>
          <w:rFonts w:ascii="華康粗黑體" w:eastAsia="華康粗黑體" w:hint="eastAsia"/>
          <w:color w:val="000000" w:themeColor="text1"/>
          <w:sz w:val="36"/>
          <w:szCs w:val="36"/>
        </w:rPr>
        <w:t>專案</w:t>
      </w:r>
      <w:r w:rsidR="002058B0" w:rsidRPr="00AF76B9">
        <w:rPr>
          <w:rFonts w:ascii="華康粗黑體" w:eastAsia="華康粗黑體" w:hint="eastAsia"/>
          <w:color w:val="000000" w:themeColor="text1"/>
          <w:sz w:val="36"/>
          <w:szCs w:val="36"/>
        </w:rPr>
        <w:t>】</w:t>
      </w:r>
      <w:r w:rsidR="007639D8">
        <w:rPr>
          <w:rFonts w:ascii="華康粗黑體" w:eastAsia="華康粗黑體" w:hint="eastAsia"/>
          <w:color w:val="000000" w:themeColor="text1"/>
          <w:sz w:val="36"/>
          <w:szCs w:val="36"/>
        </w:rPr>
        <w:t>訂購單</w:t>
      </w:r>
      <w:r w:rsidR="00924AF7" w:rsidRPr="00924AF7">
        <w:rPr>
          <w:rFonts w:ascii="細明體" w:eastAsia="細明體" w:hAnsi="細明體" w:hint="eastAsia"/>
          <w:w w:val="90"/>
          <w:szCs w:val="24"/>
        </w:rPr>
        <w:t>（請先</w:t>
      </w:r>
      <w:r w:rsidR="0017178B" w:rsidRPr="00924AF7">
        <w:rPr>
          <w:rFonts w:ascii="細明體" w:eastAsia="細明體" w:hAnsi="細明體" w:hint="eastAsia"/>
          <w:w w:val="90"/>
          <w:szCs w:val="24"/>
        </w:rPr>
        <w:t>填妥</w:t>
      </w:r>
      <w:r w:rsidR="00924AF7" w:rsidRPr="00924AF7">
        <w:rPr>
          <w:rFonts w:ascii="細明體" w:eastAsia="細明體" w:hAnsi="細明體" w:hint="eastAsia"/>
          <w:w w:val="90"/>
          <w:szCs w:val="24"/>
        </w:rPr>
        <w:t>回傳，確保優惠資格）</w:t>
      </w:r>
    </w:p>
    <w:p w:rsidR="009D0BAE" w:rsidRPr="007A06D8" w:rsidRDefault="009D0BAE" w:rsidP="00E570C2">
      <w:pPr>
        <w:spacing w:beforeLines="20" w:before="72" w:line="280" w:lineRule="exact"/>
        <w:jc w:val="center"/>
        <w:rPr>
          <w:rFonts w:ascii="文鼎中仿" w:eastAsia="文鼎中仿"/>
          <w:szCs w:val="28"/>
        </w:rPr>
      </w:pPr>
      <w:r w:rsidRPr="007A06D8">
        <w:rPr>
          <w:rFonts w:ascii="文鼎中仿" w:eastAsia="文鼎中仿" w:hint="eastAsia"/>
          <w:szCs w:val="28"/>
        </w:rPr>
        <w:t>本年度公會雜誌團訂專案，經學術委員會爭取，提供會員多樣</w:t>
      </w:r>
      <w:r w:rsidR="00AF76B9" w:rsidRPr="007A06D8">
        <w:rPr>
          <w:rFonts w:ascii="文鼎中仿" w:eastAsia="文鼎中仿" w:hint="eastAsia"/>
          <w:szCs w:val="28"/>
        </w:rPr>
        <w:t>性</w:t>
      </w:r>
      <w:r w:rsidRPr="007A06D8">
        <w:rPr>
          <w:rFonts w:ascii="文鼎中仿" w:eastAsia="文鼎中仿" w:hint="eastAsia"/>
          <w:szCs w:val="28"/>
        </w:rPr>
        <w:t>選擇</w:t>
      </w:r>
      <w:r w:rsidR="00E24EC8" w:rsidRPr="007A06D8">
        <w:rPr>
          <w:rFonts w:ascii="文鼎中仿" w:eastAsia="文鼎中仿" w:hint="eastAsia"/>
          <w:szCs w:val="28"/>
        </w:rPr>
        <w:t>，享有</w:t>
      </w:r>
      <w:r w:rsidR="00F63B7A">
        <w:rPr>
          <w:rFonts w:ascii="文鼎中仿" w:eastAsia="文鼎中仿" w:hint="eastAsia"/>
          <w:szCs w:val="28"/>
        </w:rPr>
        <w:t>專屬</w:t>
      </w:r>
      <w:r w:rsidR="00E24EC8" w:rsidRPr="007A06D8">
        <w:rPr>
          <w:rFonts w:ascii="文鼎中仿" w:eastAsia="文鼎中仿" w:hint="eastAsia"/>
          <w:szCs w:val="28"/>
        </w:rPr>
        <w:t>的優惠折扣</w:t>
      </w:r>
    </w:p>
    <w:p w:rsidR="00814678" w:rsidRPr="007A06D8" w:rsidRDefault="00814678" w:rsidP="007A06D8">
      <w:pPr>
        <w:spacing w:line="280" w:lineRule="exact"/>
        <w:jc w:val="center"/>
        <w:rPr>
          <w:rFonts w:ascii="文鼎中仿" w:eastAsia="文鼎中仿"/>
          <w:szCs w:val="28"/>
        </w:rPr>
      </w:pPr>
      <w:r w:rsidRPr="007A06D8">
        <w:rPr>
          <w:rFonts w:ascii="文鼎中仿" w:eastAsia="文鼎中仿" w:hint="eastAsia"/>
          <w:szCs w:val="28"/>
        </w:rPr>
        <w:t>每月一次靜心翻閱</w:t>
      </w:r>
      <w:r w:rsidRPr="007A06D8">
        <w:rPr>
          <w:rFonts w:ascii="文鼎中仿" w:eastAsia="文鼎中仿" w:hAnsi="細明體" w:cs="細明體" w:hint="eastAsia"/>
          <w:szCs w:val="28"/>
        </w:rPr>
        <w:t>建築</w:t>
      </w:r>
      <w:r w:rsidR="00AF76B9" w:rsidRPr="007A06D8">
        <w:rPr>
          <w:rFonts w:ascii="文鼎中仿" w:eastAsia="文鼎中仿" w:hAnsi="細明體" w:cs="細明體" w:hint="eastAsia"/>
          <w:szCs w:val="28"/>
        </w:rPr>
        <w:t>專業</w:t>
      </w:r>
      <w:r w:rsidRPr="007A06D8">
        <w:rPr>
          <w:rFonts w:ascii="文鼎中仿" w:eastAsia="文鼎中仿" w:hint="eastAsia"/>
          <w:szCs w:val="28"/>
        </w:rPr>
        <w:t>雜誌，</w:t>
      </w:r>
      <w:r w:rsidR="00C42385" w:rsidRPr="007A06D8">
        <w:rPr>
          <w:rFonts w:ascii="文鼎中仿" w:eastAsia="文鼎中仿" w:hint="eastAsia"/>
          <w:szCs w:val="28"/>
        </w:rPr>
        <w:t>即是一趟建築的學術、藝術、心靈之旅</w:t>
      </w:r>
    </w:p>
    <w:p w:rsidR="00C42385" w:rsidRPr="009A7B3F" w:rsidRDefault="005539CF" w:rsidP="00E570C2">
      <w:pPr>
        <w:spacing w:afterLines="10" w:after="36" w:line="280" w:lineRule="exact"/>
        <w:rPr>
          <w:rFonts w:ascii="文鼎新中黑" w:eastAsia="文鼎新中黑" w:hAnsiTheme="minorEastAsia" w:cs="細明體"/>
          <w:sz w:val="21"/>
          <w:szCs w:val="28"/>
        </w:rPr>
      </w:pPr>
      <w:proofErr w:type="gramStart"/>
      <w:r w:rsidRPr="009A7B3F">
        <w:rPr>
          <w:rFonts w:ascii="文鼎新中黑" w:eastAsia="文鼎新中黑" w:hAnsiTheme="minorEastAsia" w:cs="細明體" w:hint="eastAsia"/>
          <w:sz w:val="21"/>
          <w:szCs w:val="28"/>
        </w:rPr>
        <w:t>會員享團購</w:t>
      </w:r>
      <w:proofErr w:type="gramEnd"/>
      <w:r w:rsidRPr="009A7B3F">
        <w:rPr>
          <w:rFonts w:ascii="文鼎新中黑" w:eastAsia="文鼎新中黑" w:hAnsiTheme="minorEastAsia" w:cs="細明體" w:hint="eastAsia"/>
          <w:sz w:val="21"/>
          <w:szCs w:val="28"/>
        </w:rPr>
        <w:t>優惠，</w:t>
      </w:r>
      <w:r w:rsidR="006531A0" w:rsidRPr="009A7B3F">
        <w:rPr>
          <w:rFonts w:ascii="文鼎新中黑" w:eastAsia="文鼎新中黑" w:hAnsiTheme="minorEastAsia" w:cs="細明體" w:hint="eastAsia"/>
          <w:sz w:val="22"/>
          <w:szCs w:val="28"/>
        </w:rPr>
        <w:t>向</w:t>
      </w:r>
      <w:r w:rsidRPr="009A7B3F">
        <w:rPr>
          <w:rFonts w:ascii="文鼎新中黑" w:eastAsia="文鼎新中黑" w:hAnsiTheme="minorEastAsia" w:cs="細明體" w:hint="eastAsia"/>
          <w:sz w:val="22"/>
          <w:szCs w:val="28"/>
          <w:bdr w:val="single" w:sz="4" w:space="0" w:color="auto"/>
        </w:rPr>
        <w:t>建築情報</w:t>
      </w:r>
      <w:r w:rsidR="00320CF6" w:rsidRPr="009A7B3F">
        <w:rPr>
          <w:rFonts w:ascii="文鼎新中黑" w:eastAsia="文鼎新中黑" w:hAnsiTheme="minorEastAsia" w:cs="細明體" w:hint="eastAsia"/>
          <w:sz w:val="22"/>
          <w:szCs w:val="28"/>
        </w:rPr>
        <w:t>訂</w:t>
      </w:r>
      <w:r w:rsidR="006531A0" w:rsidRPr="009A7B3F">
        <w:rPr>
          <w:rFonts w:ascii="文鼎新中黑" w:eastAsia="文鼎新中黑" w:hAnsiTheme="minorEastAsia" w:cs="細明體" w:hint="eastAsia"/>
          <w:sz w:val="22"/>
          <w:szCs w:val="28"/>
        </w:rPr>
        <w:t>購</w:t>
      </w:r>
      <w:r w:rsidR="00320CF6" w:rsidRPr="009A7B3F">
        <w:rPr>
          <w:rFonts w:ascii="文鼎新中黑" w:eastAsia="文鼎新中黑" w:hAnsiTheme="minorEastAsia" w:cs="細明體" w:hint="eastAsia"/>
          <w:sz w:val="22"/>
          <w:szCs w:val="28"/>
        </w:rPr>
        <w:t>【</w:t>
      </w:r>
      <w:r w:rsidRPr="009A7B3F">
        <w:rPr>
          <w:rFonts w:ascii="文鼎新中黑" w:eastAsia="文鼎新中黑" w:hAnsiTheme="minorEastAsia" w:cs="細明體" w:hint="eastAsia"/>
          <w:sz w:val="22"/>
          <w:szCs w:val="28"/>
        </w:rPr>
        <w:t>圖書】及【雜誌】</w:t>
      </w:r>
      <w:r w:rsidRPr="009A7B3F">
        <w:rPr>
          <w:rFonts w:ascii="文鼎新中黑" w:eastAsia="文鼎新中黑" w:hAnsiTheme="minorEastAsia" w:cs="細明體" w:hint="eastAsia"/>
          <w:sz w:val="21"/>
          <w:szCs w:val="28"/>
        </w:rPr>
        <w:t>合併金額，</w:t>
      </w:r>
      <w:r w:rsidRPr="009A7B3F">
        <w:rPr>
          <w:rFonts w:ascii="文鼎中特黑" w:eastAsia="文鼎中特黑" w:hAnsiTheme="minorEastAsia" w:cs="細明體" w:hint="eastAsia"/>
          <w:szCs w:val="28"/>
        </w:rPr>
        <w:t>滿額再送</w:t>
      </w:r>
      <w:r w:rsidRPr="009A7B3F">
        <w:rPr>
          <w:rFonts w:ascii="文鼎新中黑" w:eastAsia="文鼎新中黑" w:hAnsiTheme="minorEastAsia" w:cs="細明體" w:hint="eastAsia"/>
          <w:sz w:val="21"/>
          <w:szCs w:val="28"/>
        </w:rPr>
        <w:t>精選設計作品集!《訂購達5000 就送</w:t>
      </w:r>
      <w:r w:rsidRPr="009A7B3F">
        <w:rPr>
          <w:rFonts w:ascii="文鼎新中黑" w:eastAsia="文鼎新中黑" w:hAnsiTheme="minorEastAsia" w:cs="細明體" w:hint="eastAsia"/>
          <w:sz w:val="20"/>
          <w:szCs w:val="28"/>
        </w:rPr>
        <w:t>市價約1000元設計作品集</w:t>
      </w:r>
      <w:r w:rsidRPr="009A7B3F">
        <w:rPr>
          <w:rFonts w:ascii="文鼎新中黑" w:eastAsia="文鼎新中黑" w:hAnsiTheme="minorEastAsia" w:cs="細明體" w:hint="eastAsia"/>
          <w:sz w:val="21"/>
          <w:szCs w:val="28"/>
        </w:rPr>
        <w:t>，滿</w:t>
      </w:r>
      <w:r w:rsidR="00320CF6" w:rsidRPr="009A7B3F">
        <w:rPr>
          <w:rFonts w:ascii="文鼎新中黑" w:eastAsia="文鼎新中黑" w:hAnsiTheme="minorEastAsia" w:cs="細明體" w:hint="eastAsia"/>
          <w:sz w:val="21"/>
          <w:szCs w:val="28"/>
        </w:rPr>
        <w:t>一萬</w:t>
      </w:r>
      <w:r w:rsidRPr="009A7B3F">
        <w:rPr>
          <w:rFonts w:ascii="文鼎新中黑" w:eastAsia="文鼎新中黑" w:hAnsiTheme="minorEastAsia" w:cs="細明體" w:hint="eastAsia"/>
          <w:sz w:val="21"/>
          <w:szCs w:val="28"/>
        </w:rPr>
        <w:t>元以上另來電取贈書書單》</w:t>
      </w:r>
    </w:p>
    <w:tbl>
      <w:tblPr>
        <w:tblW w:w="15665" w:type="dxa"/>
        <w:jc w:val="center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0"/>
        <w:gridCol w:w="620"/>
        <w:gridCol w:w="3001"/>
        <w:gridCol w:w="700"/>
        <w:gridCol w:w="1080"/>
        <w:gridCol w:w="1285"/>
        <w:gridCol w:w="915"/>
        <w:gridCol w:w="1085"/>
        <w:gridCol w:w="6459"/>
      </w:tblGrid>
      <w:tr w:rsidR="00D85AF9" w:rsidRPr="003C54FA" w:rsidTr="00135DC2">
        <w:trPr>
          <w:trHeight w:hRule="exact" w:val="425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85AF9" w:rsidRPr="003C54FA" w:rsidRDefault="00D85AF9" w:rsidP="00454F3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C54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勾選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5AF9" w:rsidRPr="003C54FA" w:rsidRDefault="00D85AF9" w:rsidP="00454F3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C54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編號</w:t>
            </w:r>
          </w:p>
        </w:tc>
        <w:tc>
          <w:tcPr>
            <w:tcW w:w="3001" w:type="dxa"/>
            <w:shd w:val="clear" w:color="auto" w:fill="auto"/>
            <w:noWrap/>
            <w:vAlign w:val="center"/>
            <w:hideMark/>
          </w:tcPr>
          <w:p w:rsidR="00D85AF9" w:rsidRPr="00E20E84" w:rsidRDefault="00D85AF9" w:rsidP="00454F33">
            <w:pPr>
              <w:widowControl/>
              <w:jc w:val="center"/>
              <w:rPr>
                <w:rFonts w:ascii="文鼎中特黑" w:eastAsia="文鼎中特黑" w:hAnsi="微軟正黑體" w:cs="新細明體"/>
                <w:color w:val="000000"/>
                <w:kern w:val="0"/>
                <w:sz w:val="20"/>
                <w:szCs w:val="20"/>
              </w:rPr>
            </w:pPr>
            <w:r w:rsidRPr="00E20E84">
              <w:rPr>
                <w:rFonts w:ascii="文鼎中特黑" w:eastAsia="文鼎中特黑" w:hAnsi="微軟正黑體" w:cs="新細明體" w:hint="eastAsia"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85AF9" w:rsidRPr="003C54FA" w:rsidRDefault="00D85AF9" w:rsidP="00454F3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C54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期數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AF9" w:rsidRPr="003C54FA" w:rsidRDefault="00D85AF9" w:rsidP="00454F3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C54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類別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D85AF9" w:rsidRPr="003C54FA" w:rsidRDefault="00454F33" w:rsidP="00454F3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C54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出版地; </w:t>
            </w:r>
            <w:r w:rsidR="00D85AF9" w:rsidRPr="003C54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語文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D85AF9" w:rsidRPr="003C54FA" w:rsidRDefault="00D85AF9" w:rsidP="00454F3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C54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定價(年)</w:t>
            </w:r>
          </w:p>
        </w:tc>
        <w:tc>
          <w:tcPr>
            <w:tcW w:w="1085" w:type="dxa"/>
            <w:shd w:val="clear" w:color="auto" w:fill="FFFFFF" w:themeFill="background1"/>
            <w:noWrap/>
            <w:vAlign w:val="center"/>
            <w:hideMark/>
          </w:tcPr>
          <w:p w:rsidR="00D85AF9" w:rsidRPr="00135DC2" w:rsidRDefault="00D85AF9" w:rsidP="007A06D8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FF0000"/>
                <w:kern w:val="0"/>
                <w:sz w:val="20"/>
                <w:szCs w:val="20"/>
              </w:rPr>
            </w:pPr>
            <w:r w:rsidRPr="00135DC2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</w:rPr>
              <w:t>團購</w:t>
            </w:r>
            <w:r w:rsidR="007A06D8" w:rsidRPr="00135DC2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</w:rPr>
              <w:t>價</w:t>
            </w:r>
          </w:p>
        </w:tc>
        <w:tc>
          <w:tcPr>
            <w:tcW w:w="6459" w:type="dxa"/>
            <w:shd w:val="clear" w:color="auto" w:fill="auto"/>
            <w:noWrap/>
            <w:vAlign w:val="center"/>
            <w:hideMark/>
          </w:tcPr>
          <w:p w:rsidR="00D85AF9" w:rsidRPr="003C54FA" w:rsidRDefault="00D85AF9" w:rsidP="00454F3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C54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內容特色</w:t>
            </w:r>
          </w:p>
        </w:tc>
      </w:tr>
      <w:tr w:rsidR="00D85AF9" w:rsidRPr="00DD0311" w:rsidTr="00135DC2">
        <w:trPr>
          <w:trHeight w:hRule="exact" w:val="369"/>
          <w:jc w:val="center"/>
        </w:trPr>
        <w:tc>
          <w:tcPr>
            <w:tcW w:w="52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85AF9" w:rsidRPr="00DD0311" w:rsidRDefault="00D85AF9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62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85AF9" w:rsidRPr="007C20F3" w:rsidRDefault="00D85AF9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C20F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Z23</w:t>
            </w:r>
          </w:p>
        </w:tc>
        <w:tc>
          <w:tcPr>
            <w:tcW w:w="300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85AF9" w:rsidRPr="00916B0B" w:rsidRDefault="00D85AF9" w:rsidP="00916B0B">
            <w:pPr>
              <w:widowControl/>
              <w:spacing w:line="240" w:lineRule="exact"/>
              <w:jc w:val="both"/>
              <w:rPr>
                <w:rFonts w:ascii="文鼎中特黑" w:eastAsia="文鼎中特黑" w:hAnsi="新細明體" w:cs="新細明體"/>
                <w:color w:val="000000"/>
                <w:kern w:val="0"/>
                <w:sz w:val="21"/>
                <w:szCs w:val="21"/>
              </w:rPr>
            </w:pPr>
            <w:r w:rsidRPr="00916B0B">
              <w:rPr>
                <w:rFonts w:ascii="文鼎中特黑" w:eastAsia="文鼎中特黑" w:hAnsi="新細明體" w:cs="新細明體" w:hint="eastAsia"/>
                <w:color w:val="000000"/>
                <w:kern w:val="0"/>
                <w:sz w:val="21"/>
                <w:szCs w:val="21"/>
              </w:rPr>
              <w:t>【Interior Design】</w:t>
            </w:r>
            <w:r w:rsidR="00AF76B9" w:rsidRPr="00916B0B">
              <w:rPr>
                <w:rFonts w:ascii="文鼎中特黑" w:eastAsia="文鼎中特黑" w:hAnsi="新細明體" w:cs="新細明體" w:hint="eastAsia"/>
                <w:color w:val="000000"/>
                <w:kern w:val="0"/>
                <w:sz w:val="21"/>
                <w:szCs w:val="21"/>
              </w:rPr>
              <w:t>中文版</w:t>
            </w:r>
          </w:p>
        </w:tc>
        <w:tc>
          <w:tcPr>
            <w:tcW w:w="70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85AF9" w:rsidRPr="00DD0311" w:rsidRDefault="00D85AF9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85AF9" w:rsidRPr="00DD0311" w:rsidRDefault="00D85AF9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室內</w:t>
            </w:r>
          </w:p>
        </w:tc>
        <w:tc>
          <w:tcPr>
            <w:tcW w:w="128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85AF9" w:rsidRPr="00DD0311" w:rsidRDefault="00454F33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美；</w:t>
            </w:r>
            <w:r w:rsidR="00D85AF9"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英/中</w:t>
            </w:r>
          </w:p>
        </w:tc>
        <w:tc>
          <w:tcPr>
            <w:tcW w:w="91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85AF9" w:rsidRPr="00A276E5" w:rsidRDefault="00D85AF9" w:rsidP="00DD0311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276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3,800</w:t>
            </w:r>
          </w:p>
        </w:tc>
        <w:tc>
          <w:tcPr>
            <w:tcW w:w="1085" w:type="dxa"/>
            <w:tcBorders>
              <w:top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85AF9" w:rsidRPr="00135DC2" w:rsidRDefault="00D85AF9" w:rsidP="007C20F3">
            <w:pPr>
              <w:widowControl/>
              <w:jc w:val="center"/>
              <w:rPr>
                <w:rFonts w:ascii="Arial" w:eastAsia="華康儷粗黑" w:hAnsi="Arial" w:cs="Arial"/>
                <w:b/>
                <w:color w:val="FF0000"/>
                <w:kern w:val="0"/>
                <w:szCs w:val="20"/>
              </w:rPr>
            </w:pPr>
            <w:r w:rsidRPr="00135DC2">
              <w:rPr>
                <w:rFonts w:ascii="Arial" w:eastAsia="華康儷粗黑" w:hAnsi="Arial" w:cs="Arial"/>
                <w:b/>
                <w:color w:val="FF0000"/>
                <w:kern w:val="0"/>
                <w:szCs w:val="20"/>
              </w:rPr>
              <w:t>3,</w:t>
            </w:r>
            <w:r w:rsidR="007C20F3" w:rsidRPr="00135DC2">
              <w:rPr>
                <w:rFonts w:ascii="Arial" w:eastAsia="華康儷粗黑" w:hAnsi="Arial" w:cs="Arial" w:hint="eastAsia"/>
                <w:b/>
                <w:color w:val="FF0000"/>
                <w:kern w:val="0"/>
                <w:szCs w:val="20"/>
              </w:rPr>
              <w:t>23</w:t>
            </w:r>
            <w:r w:rsidRPr="00135DC2">
              <w:rPr>
                <w:rFonts w:ascii="Arial" w:eastAsia="華康儷粗黑" w:hAnsi="Arial" w:cs="Arial"/>
                <w:b/>
                <w:color w:val="FF0000"/>
                <w:kern w:val="0"/>
                <w:szCs w:val="20"/>
              </w:rPr>
              <w:t>0</w:t>
            </w:r>
          </w:p>
        </w:tc>
        <w:tc>
          <w:tcPr>
            <w:tcW w:w="645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85AF9" w:rsidRPr="00DD0311" w:rsidRDefault="0007108C" w:rsidP="00DD0311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美國出版，</w:t>
            </w:r>
            <w:r w:rsidR="00D85AF9"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世界發行最廣歷史最久的室內設計期刊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，中文版</w:t>
            </w:r>
          </w:p>
        </w:tc>
      </w:tr>
      <w:tr w:rsidR="00D85AF9" w:rsidRPr="00DD0311" w:rsidTr="00135DC2">
        <w:trPr>
          <w:trHeight w:hRule="exact" w:val="369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85AF9" w:rsidRPr="00DD0311" w:rsidRDefault="00D85AF9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5AF9" w:rsidRPr="007C20F3" w:rsidRDefault="00D85AF9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C20F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Z06</w:t>
            </w:r>
          </w:p>
        </w:tc>
        <w:tc>
          <w:tcPr>
            <w:tcW w:w="3001" w:type="dxa"/>
            <w:shd w:val="clear" w:color="auto" w:fill="auto"/>
            <w:noWrap/>
            <w:vAlign w:val="center"/>
            <w:hideMark/>
          </w:tcPr>
          <w:p w:rsidR="00D85AF9" w:rsidRPr="00916B0B" w:rsidRDefault="00D85AF9" w:rsidP="00916B0B">
            <w:pPr>
              <w:widowControl/>
              <w:spacing w:line="240" w:lineRule="exact"/>
              <w:jc w:val="both"/>
              <w:rPr>
                <w:rFonts w:ascii="文鼎中特黑" w:eastAsia="文鼎中特黑" w:hAnsi="新細明體" w:cs="新細明體"/>
                <w:color w:val="000000"/>
                <w:kern w:val="0"/>
                <w:sz w:val="21"/>
                <w:szCs w:val="21"/>
              </w:rPr>
            </w:pPr>
            <w:r w:rsidRPr="00916B0B">
              <w:rPr>
                <w:rFonts w:ascii="文鼎中特黑" w:eastAsia="文鼎中特黑" w:hAnsi="新細明體" w:cs="新細明體" w:hint="eastAsia"/>
                <w:color w:val="000000"/>
                <w:kern w:val="0"/>
                <w:sz w:val="21"/>
                <w:szCs w:val="21"/>
              </w:rPr>
              <w:t>【MARU】(室內設計)月刊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85AF9" w:rsidRPr="00DD0311" w:rsidRDefault="00D85AF9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AF9" w:rsidRPr="00DD0311" w:rsidRDefault="00D85AF9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室內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D85AF9" w:rsidRPr="00DD0311" w:rsidRDefault="00454F33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韓；</w:t>
            </w:r>
            <w:r w:rsidR="00D85AF9"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英/韓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D85AF9" w:rsidRPr="00A276E5" w:rsidRDefault="00265EB0" w:rsidP="007C20F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="00D85AF9" w:rsidRPr="00A276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="00D85AF9" w:rsidRPr="00A276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085" w:type="dxa"/>
            <w:shd w:val="clear" w:color="auto" w:fill="FFFFFF" w:themeFill="background1"/>
            <w:noWrap/>
            <w:vAlign w:val="center"/>
            <w:hideMark/>
          </w:tcPr>
          <w:p w:rsidR="00D85AF9" w:rsidRPr="00135DC2" w:rsidRDefault="00265EB0" w:rsidP="007C20F3">
            <w:pPr>
              <w:widowControl/>
              <w:jc w:val="center"/>
              <w:rPr>
                <w:rFonts w:ascii="Arial" w:eastAsia="華康儷粗黑" w:hAnsi="Arial" w:cs="Arial"/>
                <w:b/>
                <w:color w:val="FF0000"/>
                <w:kern w:val="0"/>
                <w:szCs w:val="20"/>
              </w:rPr>
            </w:pPr>
            <w:r>
              <w:rPr>
                <w:rFonts w:ascii="Arial" w:eastAsia="華康儷粗黑" w:hAnsi="Arial" w:cs="Arial" w:hint="eastAsia"/>
                <w:b/>
                <w:color w:val="FF0000"/>
                <w:kern w:val="0"/>
                <w:szCs w:val="20"/>
              </w:rPr>
              <w:t>5,270</w:t>
            </w:r>
          </w:p>
        </w:tc>
        <w:tc>
          <w:tcPr>
            <w:tcW w:w="6459" w:type="dxa"/>
            <w:shd w:val="clear" w:color="auto" w:fill="auto"/>
            <w:noWrap/>
            <w:vAlign w:val="center"/>
            <w:hideMark/>
          </w:tcPr>
          <w:p w:rsidR="00D85AF9" w:rsidRPr="00DD0311" w:rsidRDefault="00D85AF9" w:rsidP="00DD0311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高質感韓國室內、產品、照明設計雜誌，</w:t>
            </w:r>
            <w:r w:rsidR="0007108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特別</w:t>
            </w: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符合台灣市場風格</w:t>
            </w:r>
          </w:p>
        </w:tc>
      </w:tr>
      <w:tr w:rsidR="00D85AF9" w:rsidRPr="00DD0311" w:rsidTr="00135DC2">
        <w:trPr>
          <w:trHeight w:hRule="exact" w:val="369"/>
          <w:jc w:val="center"/>
        </w:trPr>
        <w:tc>
          <w:tcPr>
            <w:tcW w:w="52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85AF9" w:rsidRPr="00DD0311" w:rsidRDefault="00D85AF9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62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85AF9" w:rsidRPr="007C20F3" w:rsidRDefault="00D85AF9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C20F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Z49</w:t>
            </w:r>
          </w:p>
        </w:tc>
        <w:tc>
          <w:tcPr>
            <w:tcW w:w="300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85AF9" w:rsidRPr="00916B0B" w:rsidRDefault="00D85AF9" w:rsidP="00916B0B">
            <w:pPr>
              <w:widowControl/>
              <w:spacing w:line="240" w:lineRule="exact"/>
              <w:jc w:val="both"/>
              <w:rPr>
                <w:rFonts w:ascii="文鼎中特黑" w:eastAsia="文鼎中特黑" w:hAnsi="新細明體" w:cs="新細明體"/>
                <w:color w:val="000000"/>
                <w:kern w:val="0"/>
                <w:sz w:val="21"/>
                <w:szCs w:val="21"/>
              </w:rPr>
            </w:pPr>
            <w:proofErr w:type="gramStart"/>
            <w:r w:rsidRPr="00916B0B">
              <w:rPr>
                <w:rFonts w:ascii="文鼎中特黑" w:eastAsia="文鼎中特黑" w:hAnsi="新細明體" w:cs="新細明體" w:hint="eastAsia"/>
                <w:color w:val="000000"/>
                <w:kern w:val="0"/>
                <w:sz w:val="21"/>
                <w:szCs w:val="21"/>
              </w:rPr>
              <w:t>【</w:t>
            </w:r>
            <w:proofErr w:type="gramEnd"/>
            <w:r w:rsidRPr="00916B0B">
              <w:rPr>
                <w:rFonts w:ascii="文鼎中特黑" w:eastAsia="文鼎中特黑" w:hAnsi="新細明體" w:cs="新細明體" w:hint="eastAsia"/>
                <w:color w:val="000000"/>
                <w:kern w:val="0"/>
                <w:sz w:val="21"/>
                <w:szCs w:val="21"/>
              </w:rPr>
              <w:t>IW: Interior World</w:t>
            </w:r>
            <w:proofErr w:type="gramStart"/>
            <w:r w:rsidRPr="00916B0B">
              <w:rPr>
                <w:rFonts w:ascii="文鼎中特黑" w:eastAsia="文鼎中特黑" w:hAnsi="新細明體" w:cs="新細明體" w:hint="eastAsia"/>
                <w:color w:val="000000"/>
                <w:kern w:val="0"/>
                <w:sz w:val="21"/>
                <w:szCs w:val="21"/>
              </w:rPr>
              <w:t>】</w:t>
            </w:r>
            <w:proofErr w:type="gramEnd"/>
            <w:r w:rsidRPr="00916B0B">
              <w:rPr>
                <w:rFonts w:ascii="文鼎中特黑" w:eastAsia="文鼎中特黑" w:hAnsi="新細明體" w:cs="新細明體" w:hint="eastAsia"/>
                <w:color w:val="000000"/>
                <w:kern w:val="0"/>
                <w:sz w:val="21"/>
                <w:szCs w:val="21"/>
              </w:rPr>
              <w:t>月刊</w:t>
            </w:r>
          </w:p>
        </w:tc>
        <w:tc>
          <w:tcPr>
            <w:tcW w:w="70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85AF9" w:rsidRPr="00DD0311" w:rsidRDefault="00D85AF9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85AF9" w:rsidRPr="00DD0311" w:rsidRDefault="00D85AF9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室內</w:t>
            </w:r>
          </w:p>
        </w:tc>
        <w:tc>
          <w:tcPr>
            <w:tcW w:w="128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85AF9" w:rsidRPr="00DD0311" w:rsidRDefault="00454F33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韓；</w:t>
            </w:r>
            <w:r w:rsidR="00D85AF9"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英/韓</w:t>
            </w:r>
          </w:p>
        </w:tc>
        <w:tc>
          <w:tcPr>
            <w:tcW w:w="91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85AF9" w:rsidRPr="00A276E5" w:rsidRDefault="00D85AF9" w:rsidP="00BE47D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276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BE47D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2,00</w:t>
            </w:r>
            <w:r w:rsidRPr="00A276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bottom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85AF9" w:rsidRPr="00135DC2" w:rsidRDefault="001F27AC" w:rsidP="001F27AC">
            <w:pPr>
              <w:widowControl/>
              <w:jc w:val="center"/>
              <w:rPr>
                <w:rFonts w:ascii="Arial" w:eastAsia="華康儷粗黑" w:hAnsi="Arial" w:cs="Arial"/>
                <w:b/>
                <w:color w:val="FF0000"/>
                <w:kern w:val="0"/>
                <w:szCs w:val="20"/>
              </w:rPr>
            </w:pPr>
            <w:r w:rsidRPr="00135DC2">
              <w:rPr>
                <w:rFonts w:ascii="Arial" w:eastAsia="華康儷粗黑" w:hAnsi="Arial" w:cs="Arial" w:hint="eastAsia"/>
                <w:b/>
                <w:color w:val="FF0000"/>
                <w:kern w:val="0"/>
                <w:szCs w:val="20"/>
              </w:rPr>
              <w:t>10</w:t>
            </w:r>
            <w:r w:rsidR="00D85AF9" w:rsidRPr="00135DC2">
              <w:rPr>
                <w:rFonts w:ascii="Arial" w:eastAsia="華康儷粗黑" w:hAnsi="Arial" w:cs="Arial"/>
                <w:b/>
                <w:color w:val="FF0000"/>
                <w:kern w:val="0"/>
                <w:szCs w:val="20"/>
              </w:rPr>
              <w:t>,</w:t>
            </w:r>
            <w:r w:rsidRPr="00135DC2">
              <w:rPr>
                <w:rFonts w:ascii="Arial" w:eastAsia="華康儷粗黑" w:hAnsi="Arial" w:cs="Arial" w:hint="eastAsia"/>
                <w:b/>
                <w:color w:val="FF0000"/>
                <w:kern w:val="0"/>
                <w:szCs w:val="20"/>
              </w:rPr>
              <w:t>2</w:t>
            </w:r>
            <w:r w:rsidR="00D85AF9" w:rsidRPr="00135DC2">
              <w:rPr>
                <w:rFonts w:ascii="Arial" w:eastAsia="華康儷粗黑" w:hAnsi="Arial" w:cs="Arial"/>
                <w:b/>
                <w:color w:val="FF0000"/>
                <w:kern w:val="0"/>
                <w:szCs w:val="20"/>
              </w:rPr>
              <w:t>00</w:t>
            </w:r>
          </w:p>
        </w:tc>
        <w:tc>
          <w:tcPr>
            <w:tcW w:w="645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85AF9" w:rsidRPr="00DD0311" w:rsidRDefault="00D85AF9" w:rsidP="0007108C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以空間類型為主題</w:t>
            </w:r>
            <w:r w:rsidR="0007108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，</w:t>
            </w: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最實用</w:t>
            </w:r>
            <w:r w:rsidR="0007108C"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暢銷全球的室內設計雜誌</w:t>
            </w:r>
          </w:p>
        </w:tc>
      </w:tr>
      <w:tr w:rsidR="003C54FA" w:rsidRPr="00DD0311" w:rsidTr="00135DC2">
        <w:trPr>
          <w:trHeight w:hRule="exact" w:val="369"/>
          <w:jc w:val="center"/>
        </w:trPr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FA" w:rsidRPr="00DD0311" w:rsidRDefault="003C54FA" w:rsidP="007A06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FA" w:rsidRPr="007C20F3" w:rsidRDefault="003C54FA" w:rsidP="007A06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C20F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Z05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FA" w:rsidRPr="00916B0B" w:rsidRDefault="003C54FA" w:rsidP="00916B0B">
            <w:pPr>
              <w:widowControl/>
              <w:spacing w:line="240" w:lineRule="exact"/>
              <w:jc w:val="both"/>
              <w:rPr>
                <w:rFonts w:ascii="文鼎中特黑" w:eastAsia="文鼎中特黑" w:hAnsi="新細明體" w:cs="新細明體"/>
                <w:color w:val="000000"/>
                <w:kern w:val="0"/>
                <w:sz w:val="21"/>
                <w:szCs w:val="21"/>
              </w:rPr>
            </w:pPr>
            <w:r w:rsidRPr="00916B0B">
              <w:rPr>
                <w:rFonts w:ascii="文鼎中特黑" w:eastAsia="文鼎中特黑" w:hAnsi="新細明體" w:cs="新細明體" w:hint="eastAsia"/>
                <w:color w:val="000000"/>
                <w:kern w:val="0"/>
                <w:sz w:val="21"/>
                <w:szCs w:val="21"/>
              </w:rPr>
              <w:t>【CONCEPT】(建築競圖)月刊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FA" w:rsidRPr="00DD0311" w:rsidRDefault="003C54FA" w:rsidP="007A06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FA" w:rsidRPr="00DD0311" w:rsidRDefault="003C54FA" w:rsidP="007A06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建築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FA" w:rsidRPr="00DD0311" w:rsidRDefault="003C54FA" w:rsidP="007A06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韓；</w:t>
            </w: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英/韓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FA" w:rsidRPr="00A276E5" w:rsidRDefault="003C54FA" w:rsidP="007A06D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276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="00265E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,2</w:t>
            </w:r>
            <w:r w:rsidRPr="00A276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54FA" w:rsidRPr="00135DC2" w:rsidRDefault="00265EB0" w:rsidP="00BE47D7">
            <w:pPr>
              <w:widowControl/>
              <w:jc w:val="center"/>
              <w:rPr>
                <w:rFonts w:ascii="Arial" w:eastAsia="華康儷粗黑" w:hAnsi="Arial" w:cs="Arial"/>
                <w:b/>
                <w:color w:val="FF0000"/>
                <w:kern w:val="0"/>
                <w:szCs w:val="20"/>
              </w:rPr>
            </w:pPr>
            <w:r>
              <w:rPr>
                <w:rFonts w:ascii="Arial" w:eastAsia="華康儷粗黑" w:hAnsi="Arial" w:cs="Arial" w:hint="eastAsia"/>
                <w:b/>
                <w:color w:val="FF0000"/>
                <w:kern w:val="0"/>
                <w:szCs w:val="20"/>
              </w:rPr>
              <w:t>5</w:t>
            </w:r>
            <w:r w:rsidR="003C54FA" w:rsidRPr="00135DC2">
              <w:rPr>
                <w:rFonts w:ascii="Arial" w:eastAsia="華康儷粗黑" w:hAnsi="Arial" w:cs="Arial"/>
                <w:b/>
                <w:color w:val="FF0000"/>
                <w:kern w:val="0"/>
                <w:szCs w:val="20"/>
              </w:rPr>
              <w:t>,</w:t>
            </w:r>
            <w:r>
              <w:rPr>
                <w:rFonts w:ascii="Arial" w:eastAsia="華康儷粗黑" w:hAnsi="Arial" w:cs="Arial" w:hint="eastAsia"/>
                <w:b/>
                <w:color w:val="FF0000"/>
                <w:kern w:val="0"/>
                <w:szCs w:val="20"/>
              </w:rPr>
              <w:t>27</w:t>
            </w:r>
            <w:r w:rsidR="003C54FA" w:rsidRPr="00135DC2">
              <w:rPr>
                <w:rFonts w:ascii="Arial" w:eastAsia="華康儷粗黑" w:hAnsi="Arial" w:cs="Arial"/>
                <w:b/>
                <w:color w:val="FF0000"/>
                <w:kern w:val="0"/>
                <w:szCs w:val="20"/>
              </w:rPr>
              <w:t>0</w:t>
            </w:r>
          </w:p>
        </w:tc>
        <w:tc>
          <w:tcPr>
            <w:tcW w:w="64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FA" w:rsidRPr="00DD0311" w:rsidRDefault="003C54FA" w:rsidP="007A06D8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全球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唯一</w:t>
            </w: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建築競圖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雜誌</w:t>
            </w: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，每月專刊介紹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世界各國競圖</w:t>
            </w: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參賽及得獎作品</w:t>
            </w:r>
          </w:p>
        </w:tc>
      </w:tr>
      <w:tr w:rsidR="00BE47D7" w:rsidRPr="00DD0311" w:rsidTr="00135DC2">
        <w:trPr>
          <w:trHeight w:hRule="exact" w:val="369"/>
          <w:jc w:val="center"/>
        </w:trPr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47D7" w:rsidRPr="00DD0311" w:rsidRDefault="00BE47D7" w:rsidP="007A06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47D7" w:rsidRPr="007C20F3" w:rsidRDefault="00BE47D7" w:rsidP="007A06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C20F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Z01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47D7" w:rsidRPr="00916B0B" w:rsidRDefault="00BE47D7" w:rsidP="00916B0B">
            <w:pPr>
              <w:widowControl/>
              <w:spacing w:line="240" w:lineRule="exact"/>
              <w:jc w:val="both"/>
              <w:rPr>
                <w:rFonts w:ascii="文鼎中特黑" w:eastAsia="文鼎中特黑" w:hAnsi="新細明體" w:cs="新細明體"/>
                <w:color w:val="000000"/>
                <w:kern w:val="0"/>
                <w:sz w:val="21"/>
                <w:szCs w:val="21"/>
              </w:rPr>
            </w:pPr>
            <w:r w:rsidRPr="00916B0B">
              <w:rPr>
                <w:rFonts w:ascii="文鼎中特黑" w:eastAsia="文鼎中特黑" w:hAnsi="新細明體" w:cs="新細明體" w:hint="eastAsia"/>
                <w:color w:val="000000"/>
                <w:kern w:val="0"/>
                <w:sz w:val="21"/>
                <w:szCs w:val="21"/>
              </w:rPr>
              <w:t>【Detail建築細部】雙月刊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47D7" w:rsidRPr="00DD0311" w:rsidRDefault="00BE47D7" w:rsidP="007A06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47D7" w:rsidRPr="00DD0311" w:rsidRDefault="00BE47D7" w:rsidP="007A06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建築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47D7" w:rsidRDefault="00BE47D7" w:rsidP="007A06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中；</w:t>
            </w:r>
            <w:r w:rsidRPr="0004120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英/中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47D7" w:rsidRPr="00A276E5" w:rsidRDefault="00BE47D7" w:rsidP="007A06D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3,</w:t>
            </w:r>
            <w:r w:rsidR="00265E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47D7" w:rsidRPr="00135DC2" w:rsidRDefault="00BE47D7" w:rsidP="00BE47D7">
            <w:pPr>
              <w:widowControl/>
              <w:jc w:val="center"/>
              <w:rPr>
                <w:rFonts w:ascii="Arial" w:eastAsia="華康儷粗黑" w:hAnsi="Arial" w:cs="Arial"/>
                <w:b/>
                <w:color w:val="FF0000"/>
                <w:kern w:val="0"/>
                <w:szCs w:val="20"/>
              </w:rPr>
            </w:pPr>
            <w:r w:rsidRPr="00135DC2">
              <w:rPr>
                <w:rFonts w:ascii="Arial" w:eastAsia="華康儷粗黑" w:hAnsi="Arial" w:cs="Arial" w:hint="eastAsia"/>
                <w:b/>
                <w:color w:val="FF0000"/>
                <w:kern w:val="0"/>
                <w:szCs w:val="20"/>
              </w:rPr>
              <w:t>3,</w:t>
            </w:r>
            <w:r w:rsidR="00265EB0">
              <w:rPr>
                <w:rFonts w:ascii="Arial" w:eastAsia="華康儷粗黑" w:hAnsi="Arial" w:cs="Arial" w:hint="eastAsia"/>
                <w:b/>
                <w:color w:val="FF0000"/>
                <w:kern w:val="0"/>
                <w:szCs w:val="20"/>
              </w:rPr>
              <w:t>23</w:t>
            </w:r>
            <w:r w:rsidRPr="00135DC2">
              <w:rPr>
                <w:rFonts w:ascii="Arial" w:eastAsia="華康儷粗黑" w:hAnsi="Arial" w:cs="Arial" w:hint="eastAsia"/>
                <w:b/>
                <w:color w:val="FF0000"/>
                <w:kern w:val="0"/>
                <w:szCs w:val="20"/>
              </w:rPr>
              <w:t>0</w:t>
            </w:r>
          </w:p>
        </w:tc>
        <w:tc>
          <w:tcPr>
            <w:tcW w:w="64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47D7" w:rsidRPr="00DD0311" w:rsidRDefault="00BE47D7" w:rsidP="007A06D8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47D7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德國DETAIL雜誌中文版，呈現世界頂級工藝水準</w:t>
            </w:r>
          </w:p>
        </w:tc>
      </w:tr>
      <w:tr w:rsidR="003C54FA" w:rsidRPr="00DD0311" w:rsidTr="00135DC2">
        <w:trPr>
          <w:trHeight w:hRule="exact" w:val="369"/>
          <w:jc w:val="center"/>
        </w:trPr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FA" w:rsidRPr="00DD0311" w:rsidRDefault="003C54FA" w:rsidP="007A06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FA" w:rsidRPr="007C20F3" w:rsidRDefault="003C54FA" w:rsidP="007A06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C20F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Z40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FA" w:rsidRPr="00916B0B" w:rsidRDefault="003C54FA" w:rsidP="00916B0B">
            <w:pPr>
              <w:widowControl/>
              <w:spacing w:line="240" w:lineRule="exact"/>
              <w:jc w:val="both"/>
              <w:rPr>
                <w:rFonts w:ascii="文鼎中特黑" w:eastAsia="文鼎中特黑" w:hAnsi="新細明體" w:cs="新細明體"/>
                <w:color w:val="000000"/>
                <w:kern w:val="0"/>
                <w:sz w:val="21"/>
                <w:szCs w:val="21"/>
              </w:rPr>
            </w:pPr>
            <w:r w:rsidRPr="00916B0B">
              <w:rPr>
                <w:rFonts w:ascii="文鼎中特黑" w:eastAsia="文鼎中特黑" w:hAnsi="新細明體" w:cs="新細明體" w:hint="eastAsia"/>
                <w:color w:val="000000"/>
                <w:kern w:val="0"/>
                <w:sz w:val="21"/>
                <w:szCs w:val="21"/>
              </w:rPr>
              <w:t>【DOMUS】中文版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FA" w:rsidRPr="00DD0311" w:rsidRDefault="003C54FA" w:rsidP="007A06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FA" w:rsidRPr="00DD0311" w:rsidRDefault="003C54FA" w:rsidP="007A06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建築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FA" w:rsidRPr="00DD0311" w:rsidRDefault="003C54FA" w:rsidP="007A06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義；</w:t>
            </w: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英/中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FA" w:rsidRPr="00A276E5" w:rsidRDefault="00BE47D7" w:rsidP="007A06D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8,5</w:t>
            </w:r>
            <w:r w:rsidR="003C54FA" w:rsidRPr="00A276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54FA" w:rsidRPr="00135DC2" w:rsidRDefault="007C20F3" w:rsidP="007C20F3">
            <w:pPr>
              <w:widowControl/>
              <w:jc w:val="center"/>
              <w:rPr>
                <w:rFonts w:ascii="Arial" w:eastAsia="華康儷粗黑" w:hAnsi="Arial" w:cs="Arial"/>
                <w:b/>
                <w:color w:val="FF0000"/>
                <w:kern w:val="0"/>
                <w:szCs w:val="20"/>
              </w:rPr>
            </w:pPr>
            <w:r w:rsidRPr="00135DC2">
              <w:rPr>
                <w:rFonts w:ascii="Arial" w:eastAsia="華康儷粗黑" w:hAnsi="Arial" w:cs="Arial" w:hint="eastAsia"/>
                <w:b/>
                <w:color w:val="FF0000"/>
                <w:kern w:val="0"/>
                <w:szCs w:val="20"/>
              </w:rPr>
              <w:t>7</w:t>
            </w:r>
            <w:r w:rsidR="003C54FA" w:rsidRPr="00135DC2">
              <w:rPr>
                <w:rFonts w:ascii="Arial" w:eastAsia="華康儷粗黑" w:hAnsi="Arial" w:cs="Arial"/>
                <w:b/>
                <w:color w:val="FF0000"/>
                <w:kern w:val="0"/>
                <w:szCs w:val="20"/>
              </w:rPr>
              <w:t>,</w:t>
            </w:r>
            <w:r w:rsidRPr="00135DC2">
              <w:rPr>
                <w:rFonts w:ascii="Arial" w:eastAsia="華康儷粗黑" w:hAnsi="Arial" w:cs="Arial" w:hint="eastAsia"/>
                <w:b/>
                <w:color w:val="FF0000"/>
                <w:kern w:val="0"/>
                <w:szCs w:val="20"/>
              </w:rPr>
              <w:t>25</w:t>
            </w:r>
            <w:r w:rsidR="003C54FA" w:rsidRPr="00135DC2">
              <w:rPr>
                <w:rFonts w:ascii="Arial" w:eastAsia="華康儷粗黑" w:hAnsi="Arial" w:cs="Arial"/>
                <w:b/>
                <w:color w:val="FF0000"/>
                <w:kern w:val="0"/>
                <w:szCs w:val="20"/>
              </w:rPr>
              <w:t>0</w:t>
            </w:r>
          </w:p>
        </w:tc>
        <w:tc>
          <w:tcPr>
            <w:tcW w:w="64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FA" w:rsidRPr="00DD0311" w:rsidRDefault="003C54FA" w:rsidP="007A06D8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百年義大利權威建築雜誌，引領全球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時尚</w:t>
            </w: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潮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流，特大開本</w:t>
            </w:r>
          </w:p>
        </w:tc>
      </w:tr>
      <w:tr w:rsidR="003C54FA" w:rsidRPr="00DD0311" w:rsidTr="00135DC2">
        <w:trPr>
          <w:trHeight w:hRule="exact" w:val="369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3C54FA" w:rsidRPr="00DD0311" w:rsidRDefault="003C54FA" w:rsidP="007A06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3C54FA" w:rsidRPr="007C20F3" w:rsidRDefault="007A06D8" w:rsidP="007A06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C20F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Z01</w:t>
            </w:r>
          </w:p>
        </w:tc>
        <w:tc>
          <w:tcPr>
            <w:tcW w:w="3001" w:type="dxa"/>
            <w:shd w:val="clear" w:color="auto" w:fill="auto"/>
            <w:noWrap/>
            <w:vAlign w:val="center"/>
          </w:tcPr>
          <w:p w:rsidR="003C54FA" w:rsidRPr="00916B0B" w:rsidRDefault="007A06D8" w:rsidP="00916B0B">
            <w:pPr>
              <w:widowControl/>
              <w:spacing w:line="240" w:lineRule="exact"/>
              <w:jc w:val="both"/>
              <w:rPr>
                <w:rFonts w:ascii="文鼎中特黑" w:eastAsia="文鼎中特黑" w:hAnsi="新細明體" w:cs="新細明體"/>
                <w:color w:val="000000"/>
                <w:kern w:val="0"/>
                <w:sz w:val="21"/>
                <w:szCs w:val="21"/>
              </w:rPr>
            </w:pPr>
            <w:r w:rsidRPr="00916B0B">
              <w:rPr>
                <w:rFonts w:ascii="文鼎中特黑" w:eastAsia="文鼎中特黑" w:hAnsi="新細明體" w:cs="新細明體" w:hint="eastAsia"/>
                <w:color w:val="000000"/>
                <w:kern w:val="0"/>
                <w:sz w:val="21"/>
                <w:szCs w:val="21"/>
              </w:rPr>
              <w:t xml:space="preserve">【生態城市與綠色建築】季刊       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3C54FA" w:rsidRPr="00DD0311" w:rsidRDefault="007A06D8" w:rsidP="007A06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C54FA" w:rsidRPr="00DD0311" w:rsidRDefault="007A06D8" w:rsidP="007A06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建築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3C54FA" w:rsidRPr="00DD0311" w:rsidRDefault="007A06D8" w:rsidP="007A06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中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3C54FA" w:rsidRPr="00A276E5" w:rsidRDefault="007A06D8" w:rsidP="007A06D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2,300</w:t>
            </w:r>
          </w:p>
        </w:tc>
        <w:tc>
          <w:tcPr>
            <w:tcW w:w="1085" w:type="dxa"/>
            <w:shd w:val="clear" w:color="auto" w:fill="FFFFFF" w:themeFill="background1"/>
            <w:noWrap/>
            <w:vAlign w:val="center"/>
          </w:tcPr>
          <w:p w:rsidR="003C54FA" w:rsidRPr="00135DC2" w:rsidRDefault="007A06D8" w:rsidP="007A06D8">
            <w:pPr>
              <w:widowControl/>
              <w:jc w:val="center"/>
              <w:rPr>
                <w:rFonts w:ascii="Arial" w:eastAsia="華康儷粗黑" w:hAnsi="Arial" w:cs="Arial"/>
                <w:b/>
                <w:color w:val="FF0000"/>
                <w:kern w:val="0"/>
                <w:szCs w:val="20"/>
              </w:rPr>
            </w:pPr>
            <w:r w:rsidRPr="00135DC2">
              <w:rPr>
                <w:rFonts w:ascii="Arial" w:eastAsia="華康儷粗黑" w:hAnsi="Arial" w:cs="Arial" w:hint="eastAsia"/>
                <w:b/>
                <w:color w:val="FF0000"/>
                <w:kern w:val="0"/>
                <w:szCs w:val="20"/>
              </w:rPr>
              <w:t>1,950</w:t>
            </w:r>
          </w:p>
        </w:tc>
        <w:tc>
          <w:tcPr>
            <w:tcW w:w="6459" w:type="dxa"/>
            <w:shd w:val="clear" w:color="auto" w:fill="auto"/>
            <w:noWrap/>
            <w:vAlign w:val="center"/>
          </w:tcPr>
          <w:p w:rsidR="003C54FA" w:rsidRPr="00DD0311" w:rsidRDefault="0004120D" w:rsidP="0004120D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4120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國際知名綠建築專家編審，內容為綠建築和生態規劃面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向</w:t>
            </w:r>
            <w:r w:rsidRPr="0004120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先進理念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及技術</w:t>
            </w:r>
          </w:p>
        </w:tc>
      </w:tr>
      <w:tr w:rsidR="007A06D8" w:rsidRPr="00DD0311" w:rsidTr="00135DC2">
        <w:trPr>
          <w:trHeight w:hRule="exact" w:val="369"/>
          <w:jc w:val="center"/>
        </w:trPr>
        <w:tc>
          <w:tcPr>
            <w:tcW w:w="5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A06D8" w:rsidRPr="00DD0311" w:rsidRDefault="007A06D8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A06D8" w:rsidRPr="007C20F3" w:rsidRDefault="007A06D8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C20F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Z16</w:t>
            </w:r>
          </w:p>
        </w:tc>
        <w:tc>
          <w:tcPr>
            <w:tcW w:w="30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A06D8" w:rsidRPr="00916B0B" w:rsidRDefault="007A06D8" w:rsidP="00916B0B">
            <w:pPr>
              <w:widowControl/>
              <w:spacing w:line="240" w:lineRule="exact"/>
              <w:jc w:val="both"/>
              <w:rPr>
                <w:rFonts w:ascii="文鼎中特黑" w:eastAsia="文鼎中特黑" w:hAnsi="新細明體" w:cs="新細明體"/>
                <w:color w:val="000000"/>
                <w:kern w:val="0"/>
                <w:sz w:val="21"/>
                <w:szCs w:val="21"/>
              </w:rPr>
            </w:pPr>
            <w:r w:rsidRPr="00916B0B">
              <w:rPr>
                <w:rFonts w:ascii="文鼎中特黑" w:eastAsia="文鼎中特黑" w:hAnsi="新細明體" w:cs="新細明體" w:hint="eastAsia"/>
                <w:color w:val="000000"/>
                <w:kern w:val="0"/>
                <w:sz w:val="21"/>
                <w:szCs w:val="21"/>
              </w:rPr>
              <w:t>【城市環境設計】月刊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A06D8" w:rsidRPr="00DD0311" w:rsidRDefault="007A06D8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A06D8" w:rsidRPr="00DD0311" w:rsidRDefault="0004120D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建築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A06D8" w:rsidRPr="00DD0311" w:rsidRDefault="0004120D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中</w:t>
            </w:r>
          </w:p>
        </w:tc>
        <w:tc>
          <w:tcPr>
            <w:tcW w:w="9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A06D8" w:rsidRPr="00A276E5" w:rsidRDefault="0004120D" w:rsidP="00DD0311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7,900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A06D8" w:rsidRPr="00135DC2" w:rsidRDefault="0004120D" w:rsidP="00DD0311">
            <w:pPr>
              <w:widowControl/>
              <w:jc w:val="center"/>
              <w:rPr>
                <w:rFonts w:ascii="Arial" w:eastAsia="華康儷粗黑" w:hAnsi="Arial" w:cs="Arial"/>
                <w:b/>
                <w:color w:val="FF0000"/>
                <w:kern w:val="0"/>
                <w:szCs w:val="20"/>
              </w:rPr>
            </w:pPr>
            <w:r w:rsidRPr="00135DC2">
              <w:rPr>
                <w:rFonts w:ascii="Arial" w:eastAsia="華康儷粗黑" w:hAnsi="Arial" w:cs="Arial" w:hint="eastAsia"/>
                <w:b/>
                <w:color w:val="FF0000"/>
                <w:kern w:val="0"/>
                <w:szCs w:val="20"/>
              </w:rPr>
              <w:t>6,700</w:t>
            </w:r>
          </w:p>
        </w:tc>
        <w:tc>
          <w:tcPr>
            <w:tcW w:w="64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A06D8" w:rsidRPr="00DD0311" w:rsidRDefault="0004120D" w:rsidP="00DD0311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4120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洞悉國內外當代建築，探討建築及環境設計的專業期刊.</w:t>
            </w:r>
          </w:p>
        </w:tc>
      </w:tr>
      <w:tr w:rsidR="007A06D8" w:rsidRPr="00DD0311" w:rsidTr="00135DC2">
        <w:trPr>
          <w:trHeight w:hRule="exact" w:val="369"/>
          <w:jc w:val="center"/>
        </w:trPr>
        <w:tc>
          <w:tcPr>
            <w:tcW w:w="5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A06D8" w:rsidRPr="00DD0311" w:rsidRDefault="007A06D8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A06D8" w:rsidRPr="007C20F3" w:rsidRDefault="007A06D8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C20F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Z03</w:t>
            </w:r>
          </w:p>
        </w:tc>
        <w:tc>
          <w:tcPr>
            <w:tcW w:w="30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A06D8" w:rsidRPr="00916B0B" w:rsidRDefault="0004120D" w:rsidP="00916B0B">
            <w:pPr>
              <w:widowControl/>
              <w:spacing w:line="240" w:lineRule="exact"/>
              <w:jc w:val="both"/>
              <w:rPr>
                <w:rFonts w:ascii="文鼎中特黑" w:eastAsia="文鼎中特黑" w:hAnsi="新細明體" w:cs="新細明體"/>
                <w:color w:val="000000"/>
                <w:kern w:val="0"/>
                <w:sz w:val="21"/>
                <w:szCs w:val="21"/>
              </w:rPr>
            </w:pPr>
            <w:r w:rsidRPr="00916B0B">
              <w:rPr>
                <w:rFonts w:ascii="文鼎中特黑" w:eastAsia="文鼎中特黑" w:hAnsi="新細明體" w:cs="新細明體" w:hint="eastAsia"/>
                <w:color w:val="000000"/>
                <w:kern w:val="0"/>
                <w:sz w:val="21"/>
                <w:szCs w:val="21"/>
              </w:rPr>
              <w:t>【</w:t>
            </w:r>
            <w:proofErr w:type="spellStart"/>
            <w:r w:rsidRPr="00916B0B">
              <w:rPr>
                <w:rFonts w:ascii="文鼎中特黑" w:eastAsia="文鼎中特黑" w:hAnsi="新細明體" w:cs="新細明體" w:hint="eastAsia"/>
                <w:color w:val="000000"/>
                <w:kern w:val="0"/>
                <w:sz w:val="21"/>
                <w:szCs w:val="21"/>
              </w:rPr>
              <w:t>Archiworld</w:t>
            </w:r>
            <w:proofErr w:type="spellEnd"/>
            <w:r w:rsidRPr="00916B0B">
              <w:rPr>
                <w:rFonts w:ascii="文鼎中特黑" w:eastAsia="文鼎中特黑" w:hAnsi="新細明體" w:cs="新細明體" w:hint="eastAsia"/>
                <w:color w:val="000000"/>
                <w:kern w:val="0"/>
                <w:sz w:val="21"/>
                <w:szCs w:val="21"/>
              </w:rPr>
              <w:t>】月刊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A06D8" w:rsidRPr="00DD0311" w:rsidRDefault="0004120D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A06D8" w:rsidRPr="00DD0311" w:rsidRDefault="0004120D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建築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A06D8" w:rsidRPr="00DD0311" w:rsidRDefault="0004120D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韓；</w:t>
            </w: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英/韓</w:t>
            </w:r>
          </w:p>
        </w:tc>
        <w:tc>
          <w:tcPr>
            <w:tcW w:w="9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A06D8" w:rsidRPr="00A276E5" w:rsidRDefault="00265EB0" w:rsidP="00DD0311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6,200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A06D8" w:rsidRPr="00135DC2" w:rsidRDefault="00265EB0" w:rsidP="00DD0311">
            <w:pPr>
              <w:widowControl/>
              <w:jc w:val="center"/>
              <w:rPr>
                <w:rFonts w:ascii="Arial" w:eastAsia="華康儷粗黑" w:hAnsi="Arial" w:cs="Arial"/>
                <w:b/>
                <w:color w:val="FF0000"/>
                <w:kern w:val="0"/>
                <w:szCs w:val="20"/>
              </w:rPr>
            </w:pPr>
            <w:r>
              <w:rPr>
                <w:rFonts w:ascii="Arial" w:eastAsia="華康儷粗黑" w:hAnsi="Arial" w:cs="Arial" w:hint="eastAsia"/>
                <w:b/>
                <w:color w:val="FF0000"/>
                <w:kern w:val="0"/>
                <w:szCs w:val="20"/>
              </w:rPr>
              <w:t>5,270</w:t>
            </w:r>
          </w:p>
        </w:tc>
        <w:tc>
          <w:tcPr>
            <w:tcW w:w="64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A06D8" w:rsidRPr="00DD0311" w:rsidRDefault="0004120D" w:rsidP="00DD0311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4120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深度報導全世界的最新建築動態,每期並以知名的建築或建築師為主題</w:t>
            </w:r>
          </w:p>
        </w:tc>
      </w:tr>
      <w:tr w:rsidR="0004120D" w:rsidRPr="00DD0311" w:rsidTr="00135DC2">
        <w:trPr>
          <w:trHeight w:hRule="exact" w:val="369"/>
          <w:jc w:val="center"/>
        </w:trPr>
        <w:tc>
          <w:tcPr>
            <w:tcW w:w="5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D" w:rsidRPr="00DD0311" w:rsidRDefault="0004120D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4120D" w:rsidRPr="007C20F3" w:rsidRDefault="0004120D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C20F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Z08</w:t>
            </w:r>
          </w:p>
        </w:tc>
        <w:tc>
          <w:tcPr>
            <w:tcW w:w="30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4120D" w:rsidRPr="00916B0B" w:rsidRDefault="0004120D" w:rsidP="00916B0B">
            <w:pPr>
              <w:widowControl/>
              <w:spacing w:line="240" w:lineRule="exact"/>
              <w:jc w:val="both"/>
              <w:rPr>
                <w:rFonts w:ascii="文鼎中特黑" w:eastAsia="文鼎中特黑" w:hAnsi="新細明體" w:cs="新細明體"/>
                <w:color w:val="000000"/>
                <w:kern w:val="0"/>
                <w:sz w:val="21"/>
                <w:szCs w:val="21"/>
              </w:rPr>
            </w:pPr>
            <w:r w:rsidRPr="00916B0B">
              <w:rPr>
                <w:rFonts w:ascii="文鼎中特黑" w:eastAsia="文鼎中特黑" w:hAnsi="新細明體" w:cs="新細明體" w:hint="eastAsia"/>
                <w:color w:val="000000"/>
                <w:kern w:val="0"/>
                <w:sz w:val="21"/>
                <w:szCs w:val="21"/>
              </w:rPr>
              <w:t>【時代建築】雙月刊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4120D" w:rsidRPr="00DD0311" w:rsidRDefault="00986D67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4120D" w:rsidRPr="00DD0311" w:rsidRDefault="0004120D" w:rsidP="0004120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建築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4120D" w:rsidRPr="00DD0311" w:rsidRDefault="0004120D" w:rsidP="0004120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中</w:t>
            </w:r>
          </w:p>
        </w:tc>
        <w:tc>
          <w:tcPr>
            <w:tcW w:w="9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4120D" w:rsidRPr="00A276E5" w:rsidRDefault="0004120D" w:rsidP="00DD0311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3,100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120D" w:rsidRPr="00135DC2" w:rsidRDefault="0004120D" w:rsidP="00DD0311">
            <w:pPr>
              <w:widowControl/>
              <w:jc w:val="center"/>
              <w:rPr>
                <w:rFonts w:ascii="Arial" w:eastAsia="華康儷粗黑" w:hAnsi="Arial" w:cs="Arial"/>
                <w:b/>
                <w:color w:val="FF0000"/>
                <w:kern w:val="0"/>
                <w:szCs w:val="20"/>
              </w:rPr>
            </w:pPr>
            <w:r w:rsidRPr="00135DC2">
              <w:rPr>
                <w:rFonts w:ascii="Arial" w:eastAsia="華康儷粗黑" w:hAnsi="Arial" w:cs="Arial" w:hint="eastAsia"/>
                <w:b/>
                <w:color w:val="FF0000"/>
                <w:kern w:val="0"/>
                <w:szCs w:val="20"/>
              </w:rPr>
              <w:t>2,650</w:t>
            </w:r>
          </w:p>
        </w:tc>
        <w:tc>
          <w:tcPr>
            <w:tcW w:w="64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4120D" w:rsidRPr="00DD0311" w:rsidRDefault="00BE47D7" w:rsidP="00BE47D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47D7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針對當下時代建築特色主題探討，輔以詳盡圖說，內容完善的主題雜誌</w:t>
            </w:r>
          </w:p>
        </w:tc>
      </w:tr>
      <w:tr w:rsidR="0004120D" w:rsidRPr="00DD0311" w:rsidTr="00135DC2">
        <w:trPr>
          <w:trHeight w:hRule="exact" w:val="369"/>
          <w:jc w:val="center"/>
        </w:trPr>
        <w:tc>
          <w:tcPr>
            <w:tcW w:w="5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4120D" w:rsidRPr="00DD0311" w:rsidRDefault="0004120D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4120D" w:rsidRPr="007C20F3" w:rsidRDefault="0004120D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C20F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Z10</w:t>
            </w:r>
          </w:p>
        </w:tc>
        <w:tc>
          <w:tcPr>
            <w:tcW w:w="30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4120D" w:rsidRPr="00916B0B" w:rsidRDefault="0004120D" w:rsidP="00916B0B">
            <w:pPr>
              <w:widowControl/>
              <w:spacing w:line="240" w:lineRule="exact"/>
              <w:jc w:val="both"/>
              <w:rPr>
                <w:rFonts w:ascii="文鼎中特黑" w:eastAsia="文鼎中特黑" w:hAnsi="新細明體" w:cs="新細明體"/>
                <w:color w:val="000000"/>
                <w:kern w:val="0"/>
                <w:sz w:val="21"/>
                <w:szCs w:val="21"/>
              </w:rPr>
            </w:pPr>
            <w:r w:rsidRPr="00916B0B">
              <w:rPr>
                <w:rFonts w:ascii="文鼎中特黑" w:eastAsia="文鼎中特黑" w:hAnsi="新細明體" w:cs="新細明體" w:hint="eastAsia"/>
                <w:color w:val="000000"/>
                <w:kern w:val="0"/>
                <w:sz w:val="21"/>
                <w:szCs w:val="21"/>
              </w:rPr>
              <w:t>【世界建築】月刊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4120D" w:rsidRPr="00DD0311" w:rsidRDefault="0004120D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4120D" w:rsidRPr="00DD0311" w:rsidRDefault="0004120D" w:rsidP="0004120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建築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4120D" w:rsidRPr="00DD0311" w:rsidRDefault="0004120D" w:rsidP="0004120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中</w:t>
            </w:r>
          </w:p>
        </w:tc>
        <w:tc>
          <w:tcPr>
            <w:tcW w:w="9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4120D" w:rsidRPr="00A276E5" w:rsidRDefault="0004120D" w:rsidP="0004120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4,</w:t>
            </w:r>
            <w:r w:rsidR="00265E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120D" w:rsidRPr="00135DC2" w:rsidRDefault="0004120D" w:rsidP="00DD0311">
            <w:pPr>
              <w:widowControl/>
              <w:jc w:val="center"/>
              <w:rPr>
                <w:rFonts w:ascii="Arial" w:eastAsia="華康儷粗黑" w:hAnsi="Arial" w:cs="Arial"/>
                <w:b/>
                <w:color w:val="FF0000"/>
                <w:kern w:val="0"/>
                <w:szCs w:val="20"/>
              </w:rPr>
            </w:pPr>
            <w:r w:rsidRPr="00135DC2">
              <w:rPr>
                <w:rFonts w:ascii="Arial" w:eastAsia="華康儷粗黑" w:hAnsi="Arial" w:cs="Arial" w:hint="eastAsia"/>
                <w:b/>
                <w:color w:val="FF0000"/>
                <w:kern w:val="0"/>
                <w:szCs w:val="20"/>
              </w:rPr>
              <w:t>3,</w:t>
            </w:r>
            <w:r w:rsidR="00265EB0">
              <w:rPr>
                <w:rFonts w:ascii="Arial" w:eastAsia="華康儷粗黑" w:hAnsi="Arial" w:cs="Arial" w:hint="eastAsia"/>
                <w:b/>
                <w:color w:val="FF0000"/>
                <w:kern w:val="0"/>
                <w:szCs w:val="20"/>
              </w:rPr>
              <w:t>74</w:t>
            </w:r>
            <w:r w:rsidRPr="00135DC2">
              <w:rPr>
                <w:rFonts w:ascii="Arial" w:eastAsia="華康儷粗黑" w:hAnsi="Arial" w:cs="Arial" w:hint="eastAsia"/>
                <w:b/>
                <w:color w:val="FF0000"/>
                <w:kern w:val="0"/>
                <w:szCs w:val="20"/>
              </w:rPr>
              <w:t>0</w:t>
            </w:r>
          </w:p>
        </w:tc>
        <w:tc>
          <w:tcPr>
            <w:tcW w:w="64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4120D" w:rsidRPr="00DD0311" w:rsidRDefault="00BE47D7" w:rsidP="00DD0311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47D7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視野遍及全球的老牌中文建築期刊，清華大學主辦</w:t>
            </w:r>
          </w:p>
        </w:tc>
      </w:tr>
      <w:tr w:rsidR="00D85AF9" w:rsidRPr="00DD0311" w:rsidTr="00135DC2">
        <w:trPr>
          <w:trHeight w:hRule="exact" w:val="369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85AF9" w:rsidRPr="00DD0311" w:rsidRDefault="00D85AF9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5AF9" w:rsidRPr="007C20F3" w:rsidRDefault="00D85AF9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C20F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Z66</w:t>
            </w:r>
          </w:p>
        </w:tc>
        <w:tc>
          <w:tcPr>
            <w:tcW w:w="3001" w:type="dxa"/>
            <w:shd w:val="clear" w:color="auto" w:fill="auto"/>
            <w:noWrap/>
            <w:vAlign w:val="center"/>
            <w:hideMark/>
          </w:tcPr>
          <w:p w:rsidR="00D85AF9" w:rsidRPr="00916B0B" w:rsidRDefault="00D85AF9" w:rsidP="00916B0B">
            <w:pPr>
              <w:widowControl/>
              <w:spacing w:line="240" w:lineRule="exact"/>
              <w:jc w:val="both"/>
              <w:rPr>
                <w:rFonts w:ascii="文鼎中特黑" w:eastAsia="文鼎中特黑" w:hAnsi="新細明體" w:cs="新細明體"/>
                <w:color w:val="000000"/>
                <w:kern w:val="0"/>
                <w:sz w:val="21"/>
                <w:szCs w:val="21"/>
              </w:rPr>
            </w:pPr>
            <w:r w:rsidRPr="00916B0B">
              <w:rPr>
                <w:rFonts w:ascii="文鼎中特黑" w:eastAsia="文鼎中特黑" w:hAnsi="新細明體" w:cs="新細明體" w:hint="eastAsia"/>
                <w:color w:val="000000"/>
                <w:kern w:val="0"/>
                <w:sz w:val="21"/>
                <w:szCs w:val="21"/>
              </w:rPr>
              <w:t>【</w:t>
            </w:r>
            <w:proofErr w:type="spellStart"/>
            <w:r w:rsidRPr="00916B0B">
              <w:rPr>
                <w:rFonts w:ascii="文鼎中特黑" w:eastAsia="文鼎中特黑" w:hAnsi="新細明體" w:cs="新細明體" w:hint="eastAsia"/>
                <w:color w:val="000000"/>
                <w:kern w:val="0"/>
                <w:sz w:val="21"/>
                <w:szCs w:val="21"/>
              </w:rPr>
              <w:t>a+a</w:t>
            </w:r>
            <w:proofErr w:type="spellEnd"/>
            <w:r w:rsidRPr="00916B0B">
              <w:rPr>
                <w:rFonts w:ascii="文鼎中特黑" w:eastAsia="文鼎中特黑" w:hAnsi="新細明體" w:cs="新細明體" w:hint="eastAsia"/>
                <w:color w:val="000000"/>
                <w:kern w:val="0"/>
                <w:sz w:val="21"/>
                <w:szCs w:val="21"/>
              </w:rPr>
              <w:t xml:space="preserve"> 建築知識】月刊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85AF9" w:rsidRPr="00DD0311" w:rsidRDefault="00D85AF9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AF9" w:rsidRPr="00DD0311" w:rsidRDefault="00D85AF9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建築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D85AF9" w:rsidRPr="00DD0311" w:rsidRDefault="00D85AF9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中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D85AF9" w:rsidRPr="00A276E5" w:rsidRDefault="00D85AF9" w:rsidP="00BE47D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276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4,</w:t>
            </w:r>
            <w:r w:rsidR="00BE47D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A276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085" w:type="dxa"/>
            <w:shd w:val="clear" w:color="auto" w:fill="FFFFFF" w:themeFill="background1"/>
            <w:noWrap/>
            <w:vAlign w:val="center"/>
            <w:hideMark/>
          </w:tcPr>
          <w:p w:rsidR="00D85AF9" w:rsidRPr="00135DC2" w:rsidRDefault="00D85AF9" w:rsidP="007C20F3">
            <w:pPr>
              <w:widowControl/>
              <w:jc w:val="center"/>
              <w:rPr>
                <w:rFonts w:ascii="Arial" w:eastAsia="華康儷粗黑" w:hAnsi="Arial" w:cs="Arial"/>
                <w:b/>
                <w:color w:val="FF0000"/>
                <w:kern w:val="0"/>
                <w:szCs w:val="20"/>
              </w:rPr>
            </w:pPr>
            <w:r w:rsidRPr="00135DC2">
              <w:rPr>
                <w:rFonts w:ascii="Arial" w:eastAsia="華康儷粗黑" w:hAnsi="Arial" w:cs="Arial"/>
                <w:b/>
                <w:color w:val="FF0000"/>
                <w:kern w:val="0"/>
                <w:szCs w:val="20"/>
              </w:rPr>
              <w:t>3,</w:t>
            </w:r>
            <w:r w:rsidR="007C20F3" w:rsidRPr="00135DC2">
              <w:rPr>
                <w:rFonts w:ascii="Arial" w:eastAsia="華康儷粗黑" w:hAnsi="Arial" w:cs="Arial" w:hint="eastAsia"/>
                <w:b/>
                <w:color w:val="FF0000"/>
                <w:kern w:val="0"/>
                <w:szCs w:val="20"/>
              </w:rPr>
              <w:t>900</w:t>
            </w:r>
          </w:p>
        </w:tc>
        <w:tc>
          <w:tcPr>
            <w:tcW w:w="6459" w:type="dxa"/>
            <w:shd w:val="clear" w:color="auto" w:fill="auto"/>
            <w:noWrap/>
            <w:vAlign w:val="center"/>
            <w:hideMark/>
          </w:tcPr>
          <w:p w:rsidR="00D85AF9" w:rsidRPr="00DD0311" w:rsidRDefault="0007108C" w:rsidP="0007108C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份量充實，</w:t>
            </w:r>
            <w:r w:rsidR="00D85AF9"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獨特視角，論述與案例並重，第一手採訪各地最新案例</w:t>
            </w:r>
          </w:p>
        </w:tc>
      </w:tr>
      <w:tr w:rsidR="00D85AF9" w:rsidRPr="00DD0311" w:rsidTr="00135DC2">
        <w:trPr>
          <w:trHeight w:hRule="exact" w:val="369"/>
          <w:jc w:val="center"/>
        </w:trPr>
        <w:tc>
          <w:tcPr>
            <w:tcW w:w="52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85AF9" w:rsidRPr="00DD0311" w:rsidRDefault="00D85AF9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62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85AF9" w:rsidRPr="007C20F3" w:rsidRDefault="00D85AF9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C20F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Z68</w:t>
            </w:r>
          </w:p>
        </w:tc>
        <w:tc>
          <w:tcPr>
            <w:tcW w:w="300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85AF9" w:rsidRPr="00916B0B" w:rsidRDefault="00D85AF9" w:rsidP="00916B0B">
            <w:pPr>
              <w:widowControl/>
              <w:spacing w:line="240" w:lineRule="exact"/>
              <w:jc w:val="both"/>
              <w:rPr>
                <w:rFonts w:ascii="文鼎中特黑" w:eastAsia="文鼎中特黑" w:hAnsi="新細明體" w:cs="新細明體"/>
                <w:color w:val="000000"/>
                <w:kern w:val="0"/>
                <w:sz w:val="21"/>
                <w:szCs w:val="21"/>
              </w:rPr>
            </w:pPr>
            <w:r w:rsidRPr="00916B0B">
              <w:rPr>
                <w:rFonts w:ascii="文鼎中特黑" w:eastAsia="文鼎中特黑" w:hAnsi="新細明體" w:cs="新細明體" w:hint="eastAsia"/>
                <w:color w:val="000000"/>
                <w:kern w:val="0"/>
                <w:sz w:val="21"/>
                <w:szCs w:val="21"/>
              </w:rPr>
              <w:t>【C3建築主題專刊】(</w:t>
            </w:r>
            <w:proofErr w:type="spellStart"/>
            <w:r w:rsidRPr="00916B0B">
              <w:rPr>
                <w:rFonts w:ascii="文鼎中特黑" w:eastAsia="文鼎中特黑" w:hAnsi="新細明體" w:cs="新細明體" w:hint="eastAsia"/>
                <w:color w:val="000000"/>
                <w:kern w:val="0"/>
                <w:sz w:val="21"/>
                <w:szCs w:val="21"/>
              </w:rPr>
              <w:t>mook</w:t>
            </w:r>
            <w:proofErr w:type="spellEnd"/>
            <w:r w:rsidRPr="00916B0B">
              <w:rPr>
                <w:rFonts w:ascii="文鼎中特黑" w:eastAsia="文鼎中特黑" w:hAnsi="新細明體" w:cs="新細明體" w:hint="eastAsia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70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85AF9" w:rsidRPr="00DD0311" w:rsidRDefault="00D85AF9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85AF9" w:rsidRPr="00DD0311" w:rsidRDefault="00D85AF9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建築</w:t>
            </w:r>
          </w:p>
        </w:tc>
        <w:tc>
          <w:tcPr>
            <w:tcW w:w="128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85AF9" w:rsidRPr="00DD0311" w:rsidRDefault="00454F33" w:rsidP="007A06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韓；</w:t>
            </w:r>
            <w:r w:rsidR="00D85AF9"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英/中</w:t>
            </w:r>
          </w:p>
        </w:tc>
        <w:tc>
          <w:tcPr>
            <w:tcW w:w="91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85AF9" w:rsidRPr="00A276E5" w:rsidRDefault="00D85AF9" w:rsidP="00BE47D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276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8,</w:t>
            </w:r>
            <w:r w:rsidR="00BE47D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A276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085" w:type="dxa"/>
            <w:tcBorders>
              <w:bottom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85AF9" w:rsidRPr="00135DC2" w:rsidRDefault="007C20F3" w:rsidP="007C20F3">
            <w:pPr>
              <w:widowControl/>
              <w:jc w:val="center"/>
              <w:rPr>
                <w:rFonts w:ascii="Arial" w:eastAsia="華康儷粗黑" w:hAnsi="Arial" w:cs="Arial"/>
                <w:b/>
                <w:color w:val="FF0000"/>
                <w:kern w:val="0"/>
                <w:szCs w:val="20"/>
              </w:rPr>
            </w:pPr>
            <w:r w:rsidRPr="00135DC2">
              <w:rPr>
                <w:rFonts w:ascii="Arial" w:eastAsia="華康儷粗黑" w:hAnsi="Arial" w:cs="Arial" w:hint="eastAsia"/>
                <w:b/>
                <w:color w:val="FF0000"/>
                <w:kern w:val="0"/>
                <w:szCs w:val="20"/>
              </w:rPr>
              <w:t>7</w:t>
            </w:r>
            <w:r w:rsidR="00D85AF9" w:rsidRPr="00135DC2">
              <w:rPr>
                <w:rFonts w:ascii="Arial" w:eastAsia="華康儷粗黑" w:hAnsi="Arial" w:cs="Arial"/>
                <w:b/>
                <w:color w:val="FF0000"/>
                <w:kern w:val="0"/>
                <w:szCs w:val="20"/>
              </w:rPr>
              <w:t>,</w:t>
            </w:r>
            <w:r w:rsidRPr="00135DC2">
              <w:rPr>
                <w:rFonts w:ascii="Arial" w:eastAsia="華康儷粗黑" w:hAnsi="Arial" w:cs="Arial" w:hint="eastAsia"/>
                <w:b/>
                <w:color w:val="FF0000"/>
                <w:kern w:val="0"/>
                <w:szCs w:val="20"/>
              </w:rPr>
              <w:t>50</w:t>
            </w:r>
            <w:r w:rsidR="00D85AF9" w:rsidRPr="00135DC2">
              <w:rPr>
                <w:rFonts w:ascii="Arial" w:eastAsia="華康儷粗黑" w:hAnsi="Arial" w:cs="Arial"/>
                <w:b/>
                <w:color w:val="FF0000"/>
                <w:kern w:val="0"/>
                <w:szCs w:val="20"/>
              </w:rPr>
              <w:t>0</w:t>
            </w:r>
          </w:p>
        </w:tc>
        <w:tc>
          <w:tcPr>
            <w:tcW w:w="645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85AF9" w:rsidRPr="00DD0311" w:rsidRDefault="00D85AF9" w:rsidP="0007108C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韓國最大建築出版集團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～</w:t>
            </w: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建築．景觀．都市主題</w:t>
            </w:r>
            <w:r w:rsidR="0007108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，建築類型別</w:t>
            </w: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專刊</w:t>
            </w:r>
          </w:p>
        </w:tc>
      </w:tr>
      <w:tr w:rsidR="00D85AF9" w:rsidRPr="00DD0311" w:rsidTr="00135DC2">
        <w:trPr>
          <w:trHeight w:hRule="exact" w:val="369"/>
          <w:jc w:val="center"/>
        </w:trPr>
        <w:tc>
          <w:tcPr>
            <w:tcW w:w="52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85AF9" w:rsidRPr="00DD0311" w:rsidRDefault="00D85AF9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62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85AF9" w:rsidRPr="007C20F3" w:rsidRDefault="00D85AF9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C20F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Z02</w:t>
            </w:r>
          </w:p>
        </w:tc>
        <w:tc>
          <w:tcPr>
            <w:tcW w:w="300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85AF9" w:rsidRPr="00916B0B" w:rsidRDefault="00D85AF9" w:rsidP="00916B0B">
            <w:pPr>
              <w:widowControl/>
              <w:spacing w:line="240" w:lineRule="exact"/>
              <w:jc w:val="both"/>
              <w:rPr>
                <w:rFonts w:ascii="文鼎中特黑" w:eastAsia="文鼎中特黑" w:hAnsi="新細明體" w:cs="新細明體"/>
                <w:color w:val="000000"/>
                <w:kern w:val="0"/>
                <w:sz w:val="21"/>
                <w:szCs w:val="21"/>
              </w:rPr>
            </w:pPr>
            <w:r w:rsidRPr="00916B0B">
              <w:rPr>
                <w:rFonts w:ascii="文鼎中特黑" w:eastAsia="文鼎中特黑" w:hAnsi="新細明體" w:cs="新細明體" w:hint="eastAsia"/>
                <w:color w:val="000000"/>
                <w:kern w:val="0"/>
                <w:sz w:val="21"/>
                <w:szCs w:val="21"/>
              </w:rPr>
              <w:t>【景觀設計】雙月刊</w:t>
            </w:r>
          </w:p>
        </w:tc>
        <w:tc>
          <w:tcPr>
            <w:tcW w:w="70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85AF9" w:rsidRPr="00DD0311" w:rsidRDefault="00D85AF9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85AF9" w:rsidRPr="00DD0311" w:rsidRDefault="00D85AF9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景觀</w:t>
            </w:r>
          </w:p>
        </w:tc>
        <w:tc>
          <w:tcPr>
            <w:tcW w:w="128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85AF9" w:rsidRPr="00DD0311" w:rsidRDefault="00D85AF9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中</w:t>
            </w:r>
          </w:p>
        </w:tc>
        <w:tc>
          <w:tcPr>
            <w:tcW w:w="91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85AF9" w:rsidRPr="00A276E5" w:rsidRDefault="00D85AF9" w:rsidP="00BE47D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276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3,</w:t>
            </w:r>
            <w:r w:rsidR="00BE47D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A276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085" w:type="dxa"/>
            <w:tcBorders>
              <w:top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85AF9" w:rsidRPr="00135DC2" w:rsidRDefault="00D85AF9" w:rsidP="007C20F3">
            <w:pPr>
              <w:widowControl/>
              <w:jc w:val="center"/>
              <w:rPr>
                <w:rFonts w:ascii="Arial" w:eastAsia="華康儷粗黑" w:hAnsi="Arial" w:cs="Arial"/>
                <w:b/>
                <w:color w:val="FF0000"/>
                <w:kern w:val="0"/>
                <w:szCs w:val="20"/>
              </w:rPr>
            </w:pPr>
            <w:r w:rsidRPr="00135DC2">
              <w:rPr>
                <w:rFonts w:ascii="Arial" w:eastAsia="華康儷粗黑" w:hAnsi="Arial" w:cs="Arial"/>
                <w:b/>
                <w:color w:val="FF0000"/>
                <w:kern w:val="0"/>
                <w:szCs w:val="20"/>
              </w:rPr>
              <w:t>2,</w:t>
            </w:r>
            <w:r w:rsidR="007C20F3" w:rsidRPr="00135DC2">
              <w:rPr>
                <w:rFonts w:ascii="Arial" w:eastAsia="華康儷粗黑" w:hAnsi="Arial" w:cs="Arial" w:hint="eastAsia"/>
                <w:b/>
                <w:color w:val="FF0000"/>
                <w:kern w:val="0"/>
                <w:szCs w:val="20"/>
              </w:rPr>
              <w:t>9</w:t>
            </w:r>
            <w:r w:rsidRPr="00135DC2">
              <w:rPr>
                <w:rFonts w:ascii="Arial" w:eastAsia="華康儷粗黑" w:hAnsi="Arial" w:cs="Arial"/>
                <w:b/>
                <w:color w:val="FF0000"/>
                <w:kern w:val="0"/>
                <w:szCs w:val="20"/>
              </w:rPr>
              <w:t>00</w:t>
            </w:r>
          </w:p>
        </w:tc>
        <w:tc>
          <w:tcPr>
            <w:tcW w:w="645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85AF9" w:rsidRPr="00DD0311" w:rsidRDefault="00D85AF9" w:rsidP="0007108C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大陸最受觀迎的景觀設計雜誌，</w:t>
            </w:r>
            <w:r w:rsidR="0007108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特大開本，包括</w:t>
            </w: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附冊</w:t>
            </w:r>
            <w:r w:rsidR="0007108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，份量十足</w:t>
            </w:r>
          </w:p>
        </w:tc>
      </w:tr>
      <w:tr w:rsidR="00D85AF9" w:rsidRPr="00DD0311" w:rsidTr="00135DC2">
        <w:trPr>
          <w:trHeight w:hRule="exact" w:val="369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85AF9" w:rsidRPr="00DD0311" w:rsidRDefault="00D85AF9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5AF9" w:rsidRPr="007C20F3" w:rsidRDefault="00D85AF9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C20F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Z44</w:t>
            </w:r>
          </w:p>
        </w:tc>
        <w:tc>
          <w:tcPr>
            <w:tcW w:w="3001" w:type="dxa"/>
            <w:shd w:val="clear" w:color="auto" w:fill="auto"/>
            <w:noWrap/>
            <w:vAlign w:val="center"/>
            <w:hideMark/>
          </w:tcPr>
          <w:p w:rsidR="00D85AF9" w:rsidRPr="00916B0B" w:rsidRDefault="00D85AF9" w:rsidP="00916B0B">
            <w:pPr>
              <w:widowControl/>
              <w:spacing w:line="240" w:lineRule="exact"/>
              <w:jc w:val="both"/>
              <w:rPr>
                <w:rFonts w:ascii="文鼎中特黑" w:eastAsia="文鼎中特黑" w:hAnsi="新細明體" w:cs="新細明體"/>
                <w:color w:val="000000"/>
                <w:kern w:val="0"/>
                <w:sz w:val="21"/>
                <w:szCs w:val="21"/>
              </w:rPr>
            </w:pPr>
            <w:r w:rsidRPr="00916B0B">
              <w:rPr>
                <w:rFonts w:ascii="文鼎中特黑" w:eastAsia="文鼎中特黑" w:hAnsi="新細明體" w:cs="新細明體" w:hint="eastAsia"/>
                <w:color w:val="000000"/>
                <w:kern w:val="0"/>
                <w:sz w:val="21"/>
                <w:szCs w:val="21"/>
              </w:rPr>
              <w:t>【國際新景觀】雙月刊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85AF9" w:rsidRPr="00DD0311" w:rsidRDefault="00D85AF9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AF9" w:rsidRPr="00DD0311" w:rsidRDefault="00D85AF9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景觀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D85AF9" w:rsidRPr="00DD0311" w:rsidRDefault="00454F33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澳；</w:t>
            </w:r>
            <w:r w:rsidR="00D85AF9"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英/中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D85AF9" w:rsidRPr="00A276E5" w:rsidRDefault="00D85AF9" w:rsidP="007C20F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276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3,</w:t>
            </w:r>
            <w:r w:rsidR="007C20F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A276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085" w:type="dxa"/>
            <w:shd w:val="clear" w:color="auto" w:fill="FFFFFF" w:themeFill="background1"/>
            <w:noWrap/>
            <w:vAlign w:val="center"/>
            <w:hideMark/>
          </w:tcPr>
          <w:p w:rsidR="00D85AF9" w:rsidRPr="00135DC2" w:rsidRDefault="007C20F3" w:rsidP="00BE47D7">
            <w:pPr>
              <w:widowControl/>
              <w:jc w:val="center"/>
              <w:rPr>
                <w:rFonts w:ascii="Arial" w:eastAsia="華康儷粗黑" w:hAnsi="Arial" w:cs="Arial"/>
                <w:b/>
                <w:color w:val="FF0000"/>
                <w:kern w:val="0"/>
                <w:szCs w:val="20"/>
              </w:rPr>
            </w:pPr>
            <w:r w:rsidRPr="00135DC2">
              <w:rPr>
                <w:rFonts w:ascii="Arial" w:eastAsia="華康儷粗黑" w:hAnsi="Arial" w:cs="Arial" w:hint="eastAsia"/>
                <w:b/>
                <w:color w:val="FF0000"/>
                <w:kern w:val="0"/>
                <w:szCs w:val="20"/>
              </w:rPr>
              <w:t>3,060</w:t>
            </w:r>
          </w:p>
        </w:tc>
        <w:tc>
          <w:tcPr>
            <w:tcW w:w="6459" w:type="dxa"/>
            <w:shd w:val="clear" w:color="auto" w:fill="auto"/>
            <w:noWrap/>
            <w:vAlign w:val="center"/>
            <w:hideMark/>
          </w:tcPr>
          <w:p w:rsidR="00D85AF9" w:rsidRPr="00DD0311" w:rsidRDefault="00D85AF9" w:rsidP="0007108C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高水準國際景觀案例，每期專題，</w:t>
            </w:r>
            <w:r w:rsidR="0007108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設計</w:t>
            </w:r>
            <w:r w:rsidR="0007108C"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性</w:t>
            </w:r>
            <w:r w:rsidR="0007108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高，包括</w:t>
            </w:r>
            <w:r w:rsidR="0007108C"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附冊，份量十足</w:t>
            </w:r>
          </w:p>
        </w:tc>
      </w:tr>
      <w:tr w:rsidR="007C20F3" w:rsidRPr="00DD0311" w:rsidTr="00135DC2">
        <w:trPr>
          <w:trHeight w:hRule="exact" w:val="369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C20F3" w:rsidRPr="00DD0311" w:rsidRDefault="007C20F3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C20F3" w:rsidRPr="007C20F3" w:rsidRDefault="007C20F3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C20F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Z60</w:t>
            </w:r>
          </w:p>
        </w:tc>
        <w:tc>
          <w:tcPr>
            <w:tcW w:w="3001" w:type="dxa"/>
            <w:shd w:val="clear" w:color="auto" w:fill="auto"/>
            <w:noWrap/>
            <w:vAlign w:val="center"/>
            <w:hideMark/>
          </w:tcPr>
          <w:p w:rsidR="007C20F3" w:rsidRPr="00916B0B" w:rsidRDefault="007C20F3" w:rsidP="00916B0B">
            <w:pPr>
              <w:widowControl/>
              <w:spacing w:line="240" w:lineRule="exact"/>
              <w:jc w:val="both"/>
              <w:rPr>
                <w:rFonts w:ascii="文鼎中特黑" w:eastAsia="文鼎中特黑" w:hAnsi="新細明體" w:cs="新細明體"/>
                <w:color w:val="000000"/>
                <w:kern w:val="0"/>
                <w:sz w:val="21"/>
                <w:szCs w:val="21"/>
              </w:rPr>
            </w:pPr>
            <w:r w:rsidRPr="00916B0B">
              <w:rPr>
                <w:rFonts w:ascii="文鼎中特黑" w:eastAsia="文鼎中特黑" w:hAnsi="新細明體" w:cs="新細明體" w:hint="eastAsia"/>
                <w:color w:val="000000"/>
                <w:kern w:val="0"/>
                <w:sz w:val="21"/>
                <w:szCs w:val="21"/>
              </w:rPr>
              <w:t>【LAF景觀設計學】雙月刊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C20F3" w:rsidRPr="00DD0311" w:rsidRDefault="007C20F3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20F3" w:rsidRPr="00DD0311" w:rsidRDefault="007C20F3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景觀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7C20F3" w:rsidRPr="00DD0311" w:rsidRDefault="007C20F3" w:rsidP="00DD03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中；</w:t>
            </w: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英/中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7C20F3" w:rsidRPr="00A276E5" w:rsidRDefault="007C20F3" w:rsidP="00BE47D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276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3,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A276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085" w:type="dxa"/>
            <w:shd w:val="clear" w:color="auto" w:fill="FFFFFF" w:themeFill="background1"/>
            <w:noWrap/>
            <w:vAlign w:val="center"/>
            <w:hideMark/>
          </w:tcPr>
          <w:p w:rsidR="007C20F3" w:rsidRPr="00135DC2" w:rsidRDefault="007C20F3" w:rsidP="007C20F3">
            <w:pPr>
              <w:widowControl/>
              <w:jc w:val="center"/>
              <w:rPr>
                <w:rFonts w:ascii="Arial" w:eastAsia="華康儷粗黑" w:hAnsi="Arial" w:cs="Arial"/>
                <w:b/>
                <w:color w:val="FF0000"/>
                <w:kern w:val="0"/>
                <w:szCs w:val="20"/>
              </w:rPr>
            </w:pPr>
            <w:r w:rsidRPr="00135DC2">
              <w:rPr>
                <w:rFonts w:ascii="Arial" w:eastAsia="華康儷粗黑" w:hAnsi="Arial" w:cs="Arial"/>
                <w:b/>
                <w:color w:val="FF0000"/>
                <w:kern w:val="0"/>
                <w:szCs w:val="20"/>
              </w:rPr>
              <w:t>2,</w:t>
            </w:r>
            <w:r w:rsidRPr="00135DC2">
              <w:rPr>
                <w:rFonts w:ascii="Arial" w:eastAsia="華康儷粗黑" w:hAnsi="Arial" w:cs="Arial" w:hint="eastAsia"/>
                <w:b/>
                <w:color w:val="FF0000"/>
                <w:kern w:val="0"/>
                <w:szCs w:val="20"/>
              </w:rPr>
              <w:t>9</w:t>
            </w:r>
            <w:r w:rsidRPr="00135DC2">
              <w:rPr>
                <w:rFonts w:ascii="Arial" w:eastAsia="華康儷粗黑" w:hAnsi="Arial" w:cs="Arial"/>
                <w:b/>
                <w:color w:val="FF0000"/>
                <w:kern w:val="0"/>
                <w:szCs w:val="20"/>
              </w:rPr>
              <w:t>00</w:t>
            </w:r>
          </w:p>
        </w:tc>
        <w:tc>
          <w:tcPr>
            <w:tcW w:w="6459" w:type="dxa"/>
            <w:shd w:val="clear" w:color="auto" w:fill="auto"/>
            <w:noWrap/>
            <w:vAlign w:val="center"/>
            <w:hideMark/>
          </w:tcPr>
          <w:p w:rsidR="007C20F3" w:rsidRPr="00DD0311" w:rsidRDefault="007C20F3" w:rsidP="00DD0311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廣</w:t>
            </w: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受好評的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世界</w:t>
            </w: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景觀雜誌，深度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前瞻</w:t>
            </w: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主題探討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，學理</w:t>
            </w: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論述與實務並重</w:t>
            </w:r>
          </w:p>
        </w:tc>
      </w:tr>
      <w:tr w:rsidR="007C20F3" w:rsidRPr="00DD0311" w:rsidTr="00135DC2">
        <w:trPr>
          <w:trHeight w:hRule="exact" w:val="36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F3" w:rsidRPr="00DD0311" w:rsidRDefault="007C20F3" w:rsidP="007A06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F3" w:rsidRPr="007C20F3" w:rsidRDefault="007C20F3" w:rsidP="007A06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C20F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Z11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F3" w:rsidRPr="00916B0B" w:rsidRDefault="007C20F3" w:rsidP="00916B0B">
            <w:pPr>
              <w:widowControl/>
              <w:spacing w:line="240" w:lineRule="exact"/>
              <w:jc w:val="both"/>
              <w:rPr>
                <w:rFonts w:ascii="文鼎中特黑" w:eastAsia="文鼎中特黑" w:hAnsi="新細明體" w:cs="新細明體"/>
                <w:color w:val="000000"/>
                <w:kern w:val="0"/>
                <w:sz w:val="21"/>
                <w:szCs w:val="21"/>
              </w:rPr>
            </w:pPr>
            <w:r w:rsidRPr="00916B0B">
              <w:rPr>
                <w:rFonts w:ascii="文鼎中特黑" w:eastAsia="文鼎中特黑" w:hAnsi="新細明體" w:cs="新細明體" w:hint="eastAsia"/>
                <w:color w:val="000000"/>
                <w:kern w:val="0"/>
                <w:sz w:val="21"/>
                <w:szCs w:val="21"/>
              </w:rPr>
              <w:t>【照明設計】雙月刊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F3" w:rsidRPr="00DD0311" w:rsidRDefault="007C20F3" w:rsidP="007A06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F3" w:rsidRPr="00DD0311" w:rsidRDefault="007C20F3" w:rsidP="007A06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照明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F3" w:rsidRPr="00DD0311" w:rsidRDefault="007C20F3" w:rsidP="007A06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中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F3" w:rsidRPr="00A276E5" w:rsidRDefault="007C20F3" w:rsidP="00BE47D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276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2,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85</w:t>
            </w:r>
            <w:r w:rsidRPr="00A276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20F3" w:rsidRPr="00135DC2" w:rsidRDefault="007C20F3" w:rsidP="007C20F3">
            <w:pPr>
              <w:widowControl/>
              <w:jc w:val="center"/>
              <w:rPr>
                <w:rFonts w:ascii="Arial" w:eastAsia="華康儷粗黑" w:hAnsi="Arial" w:cs="Arial"/>
                <w:b/>
                <w:color w:val="FF0000"/>
                <w:kern w:val="0"/>
                <w:szCs w:val="20"/>
              </w:rPr>
            </w:pPr>
            <w:r w:rsidRPr="00135DC2">
              <w:rPr>
                <w:rFonts w:ascii="Arial" w:eastAsia="華康儷粗黑" w:hAnsi="Arial" w:cs="Arial"/>
                <w:b/>
                <w:color w:val="FF0000"/>
                <w:kern w:val="0"/>
                <w:szCs w:val="20"/>
              </w:rPr>
              <w:t>2,</w:t>
            </w:r>
            <w:r w:rsidRPr="00135DC2">
              <w:rPr>
                <w:rFonts w:ascii="Arial" w:eastAsia="華康儷粗黑" w:hAnsi="Arial" w:cs="Arial" w:hint="eastAsia"/>
                <w:b/>
                <w:color w:val="FF0000"/>
                <w:kern w:val="0"/>
                <w:szCs w:val="20"/>
              </w:rPr>
              <w:t>450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F3" w:rsidRPr="00DD0311" w:rsidRDefault="007C20F3" w:rsidP="007A06D8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歐州</w:t>
            </w:r>
            <w:proofErr w:type="gramEnd"/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照明設計師協會官方刊物，全球發行的專業雜誌</w:t>
            </w:r>
          </w:p>
        </w:tc>
      </w:tr>
      <w:tr w:rsidR="007C20F3" w:rsidRPr="00DD0311" w:rsidTr="00135DC2">
        <w:trPr>
          <w:trHeight w:hRule="exact" w:val="36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F3" w:rsidRPr="00DD0311" w:rsidRDefault="007C20F3" w:rsidP="007A06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F3" w:rsidRPr="007C20F3" w:rsidRDefault="007C20F3" w:rsidP="007A06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C20F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Z35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F3" w:rsidRPr="00916B0B" w:rsidRDefault="007C20F3" w:rsidP="00916B0B">
            <w:pPr>
              <w:widowControl/>
              <w:spacing w:line="240" w:lineRule="exact"/>
              <w:jc w:val="both"/>
              <w:rPr>
                <w:rFonts w:ascii="文鼎中特黑" w:eastAsia="文鼎中特黑" w:hAnsi="新細明體" w:cs="新細明體"/>
                <w:color w:val="000000"/>
                <w:kern w:val="0"/>
                <w:sz w:val="21"/>
                <w:szCs w:val="21"/>
              </w:rPr>
            </w:pPr>
            <w:r w:rsidRPr="00916B0B">
              <w:rPr>
                <w:rFonts w:ascii="文鼎中特黑" w:eastAsia="文鼎中特黑" w:hAnsi="新細明體" w:cs="新細明體" w:hint="eastAsia"/>
                <w:color w:val="000000"/>
                <w:kern w:val="0"/>
                <w:sz w:val="21"/>
                <w:szCs w:val="21"/>
              </w:rPr>
              <w:t>【時代樓盤】月刊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F3" w:rsidRPr="00DD0311" w:rsidRDefault="007C20F3" w:rsidP="007A06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F3" w:rsidRPr="00DD0311" w:rsidRDefault="007C20F3" w:rsidP="007A06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房地產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F3" w:rsidRPr="00DD0311" w:rsidRDefault="007C20F3" w:rsidP="007A06D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中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F3" w:rsidRPr="00A276E5" w:rsidRDefault="007C20F3" w:rsidP="007A06D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276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4,200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20F3" w:rsidRPr="00135DC2" w:rsidRDefault="007C20F3" w:rsidP="007C20F3">
            <w:pPr>
              <w:widowControl/>
              <w:jc w:val="center"/>
              <w:rPr>
                <w:rFonts w:ascii="Arial" w:eastAsia="華康儷粗黑" w:hAnsi="Arial" w:cs="Arial"/>
                <w:b/>
                <w:color w:val="FF0000"/>
                <w:kern w:val="0"/>
                <w:szCs w:val="20"/>
              </w:rPr>
            </w:pPr>
            <w:r w:rsidRPr="00135DC2">
              <w:rPr>
                <w:rFonts w:ascii="Arial" w:eastAsia="華康儷粗黑" w:hAnsi="Arial" w:cs="Arial"/>
                <w:b/>
                <w:color w:val="FF0000"/>
                <w:kern w:val="0"/>
                <w:szCs w:val="20"/>
              </w:rPr>
              <w:t>3,</w:t>
            </w:r>
            <w:r w:rsidRPr="00135DC2">
              <w:rPr>
                <w:rFonts w:ascii="Arial" w:eastAsia="華康儷粗黑" w:hAnsi="Arial" w:cs="Arial" w:hint="eastAsia"/>
                <w:b/>
                <w:color w:val="FF0000"/>
                <w:kern w:val="0"/>
                <w:szCs w:val="20"/>
              </w:rPr>
              <w:t>60</w:t>
            </w:r>
            <w:r w:rsidRPr="00135DC2">
              <w:rPr>
                <w:rFonts w:ascii="Arial" w:eastAsia="華康儷粗黑" w:hAnsi="Arial" w:cs="Arial"/>
                <w:b/>
                <w:color w:val="FF0000"/>
                <w:kern w:val="0"/>
                <w:szCs w:val="20"/>
              </w:rPr>
              <w:t>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F3" w:rsidRPr="00DD0311" w:rsidRDefault="007C20F3" w:rsidP="00116EF8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反映商辦及住宅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房地產</w:t>
            </w: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領域現狀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，報導重要案例，探討</w:t>
            </w:r>
            <w:r w:rsidRPr="00DD031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未來發展趨勢</w:t>
            </w:r>
          </w:p>
        </w:tc>
      </w:tr>
    </w:tbl>
    <w:p w:rsidR="006D254A" w:rsidRDefault="007C2C01" w:rsidP="007A06D8">
      <w:pPr>
        <w:snapToGrid w:val="0"/>
        <w:spacing w:beforeLines="50" w:before="180"/>
        <w:rPr>
          <w:rFonts w:ascii="新細明體" w:hAnsi="新細明體" w:cs="Calibri"/>
          <w:color w:val="000000" w:themeColor="text1"/>
          <w:szCs w:val="24"/>
          <w:u w:val="single"/>
        </w:rPr>
      </w:pPr>
      <w:r w:rsidRPr="004846E8">
        <w:rPr>
          <w:rFonts w:ascii="新細明體" w:hAnsi="新細明體" w:cs="Calibri"/>
          <w:color w:val="000000" w:themeColor="text1"/>
          <w:szCs w:val="24"/>
        </w:rPr>
        <w:t>訂購</w:t>
      </w:r>
      <w:r w:rsidR="00814678">
        <w:rPr>
          <w:rFonts w:ascii="新細明體" w:hAnsi="新細明體" w:cs="Calibri" w:hint="eastAsia"/>
          <w:color w:val="000000" w:themeColor="text1"/>
          <w:szCs w:val="24"/>
        </w:rPr>
        <w:t>會員</w:t>
      </w:r>
      <w:r w:rsidRPr="004846E8">
        <w:rPr>
          <w:rFonts w:ascii="新細明體" w:hAnsi="新細明體" w:cs="Calibri" w:hint="eastAsia"/>
          <w:color w:val="000000" w:themeColor="text1"/>
          <w:szCs w:val="24"/>
        </w:rPr>
        <w:t>：</w:t>
      </w:r>
      <w:r w:rsidRPr="004846E8">
        <w:rPr>
          <w:rFonts w:ascii="新細明體" w:hAnsi="新細明體" w:cs="Calibri"/>
          <w:color w:val="000000" w:themeColor="text1"/>
          <w:szCs w:val="24"/>
          <w:u w:val="single"/>
        </w:rPr>
        <w:t xml:space="preserve"> </w:t>
      </w:r>
      <w:r w:rsidRPr="004846E8">
        <w:rPr>
          <w:rFonts w:ascii="新細明體" w:hAnsi="新細明體" w:cs="Calibri" w:hint="eastAsia"/>
          <w:color w:val="000000" w:themeColor="text1"/>
          <w:szCs w:val="24"/>
          <w:u w:val="single"/>
        </w:rPr>
        <w:t xml:space="preserve">               </w:t>
      </w:r>
      <w:r w:rsidR="00E24EC8" w:rsidRPr="00E24EC8">
        <w:rPr>
          <w:rFonts w:ascii="新細明體" w:hAnsi="新細明體" w:cs="Calibri" w:hint="eastAsia"/>
          <w:color w:val="000000" w:themeColor="text1"/>
          <w:szCs w:val="24"/>
        </w:rPr>
        <w:t>收據</w:t>
      </w:r>
      <w:r w:rsidRPr="004846E8">
        <w:rPr>
          <w:rFonts w:ascii="新細明體" w:hAnsi="新細明體" w:cs="Calibri" w:hint="eastAsia"/>
          <w:color w:val="000000" w:themeColor="text1"/>
          <w:szCs w:val="24"/>
        </w:rPr>
        <w:t>抬頭：</w:t>
      </w:r>
      <w:r w:rsidRPr="004846E8">
        <w:rPr>
          <w:rFonts w:ascii="新細明體" w:hAnsi="新細明體" w:cs="Calibri" w:hint="eastAsia"/>
          <w:color w:val="000000" w:themeColor="text1"/>
          <w:szCs w:val="24"/>
          <w:u w:val="single"/>
        </w:rPr>
        <w:t xml:space="preserve">        </w:t>
      </w:r>
      <w:r w:rsidR="00861344">
        <w:rPr>
          <w:rFonts w:ascii="新細明體" w:hAnsi="新細明體" w:cs="Calibri" w:hint="eastAsia"/>
          <w:color w:val="000000" w:themeColor="text1"/>
          <w:szCs w:val="24"/>
          <w:u w:val="single"/>
        </w:rPr>
        <w:t xml:space="preserve">   </w:t>
      </w:r>
      <w:r w:rsidRPr="004846E8">
        <w:rPr>
          <w:rFonts w:ascii="新細明體" w:hAnsi="新細明體" w:cs="Calibri" w:hint="eastAsia"/>
          <w:color w:val="000000" w:themeColor="text1"/>
          <w:szCs w:val="24"/>
          <w:u w:val="single"/>
        </w:rPr>
        <w:t xml:space="preserve">                  </w:t>
      </w:r>
      <w:r w:rsidRPr="004846E8">
        <w:rPr>
          <w:rFonts w:ascii="新細明體" w:hAnsi="新細明體" w:cs="Calibri"/>
          <w:color w:val="000000" w:themeColor="text1"/>
          <w:szCs w:val="24"/>
        </w:rPr>
        <w:t>地址：</w:t>
      </w:r>
      <w:r w:rsidR="00AF76B9">
        <w:rPr>
          <w:rFonts w:ascii="新細明體" w:hAnsi="新細明體" w:cs="Calibri" w:hint="eastAsia"/>
          <w:color w:val="000000" w:themeColor="text1"/>
          <w:szCs w:val="24"/>
        </w:rPr>
        <w:t>□□□□□</w:t>
      </w:r>
      <w:r w:rsidRPr="004846E8">
        <w:rPr>
          <w:rFonts w:ascii="新細明體" w:hAnsi="新細明體" w:cs="Calibri" w:hint="eastAsia"/>
          <w:color w:val="000000" w:themeColor="text1"/>
          <w:szCs w:val="24"/>
          <w:u w:val="single"/>
        </w:rPr>
        <w:t xml:space="preserve">                         </w:t>
      </w:r>
      <w:r w:rsidR="00861344">
        <w:rPr>
          <w:rFonts w:ascii="新細明體" w:hAnsi="新細明體" w:cs="Calibri" w:hint="eastAsia"/>
          <w:color w:val="000000" w:themeColor="text1"/>
          <w:szCs w:val="24"/>
          <w:u w:val="single"/>
        </w:rPr>
        <w:t xml:space="preserve">  </w:t>
      </w:r>
      <w:r w:rsidRPr="004846E8">
        <w:rPr>
          <w:rFonts w:ascii="新細明體" w:hAnsi="新細明體" w:cs="Calibri" w:hint="eastAsia"/>
          <w:color w:val="000000" w:themeColor="text1"/>
          <w:szCs w:val="24"/>
          <w:u w:val="single"/>
        </w:rPr>
        <w:t xml:space="preserve">         </w:t>
      </w:r>
      <w:r w:rsidR="00861344">
        <w:rPr>
          <w:rFonts w:ascii="新細明體" w:hAnsi="新細明體" w:cs="Calibri" w:hint="eastAsia"/>
          <w:color w:val="000000" w:themeColor="text1"/>
          <w:szCs w:val="24"/>
          <w:u w:val="single"/>
        </w:rPr>
        <w:t xml:space="preserve">           </w:t>
      </w:r>
      <w:r w:rsidRPr="004846E8">
        <w:rPr>
          <w:rFonts w:ascii="新細明體" w:hAnsi="新細明體" w:cs="Calibri" w:hint="eastAsia"/>
          <w:color w:val="000000" w:themeColor="text1"/>
          <w:szCs w:val="24"/>
          <w:u w:val="single"/>
        </w:rPr>
        <w:t xml:space="preserve">    </w:t>
      </w:r>
    </w:p>
    <w:p w:rsidR="009D0BAE" w:rsidRDefault="007C2C01" w:rsidP="007C20F3">
      <w:pPr>
        <w:snapToGrid w:val="0"/>
        <w:spacing w:line="400" w:lineRule="exact"/>
        <w:rPr>
          <w:rFonts w:ascii="新細明體" w:hAnsi="新細明體" w:cs="Calibri"/>
          <w:color w:val="000000" w:themeColor="text1"/>
          <w:szCs w:val="24"/>
          <w:u w:val="single"/>
        </w:rPr>
      </w:pPr>
      <w:r w:rsidRPr="004846E8">
        <w:rPr>
          <w:rFonts w:ascii="新細明體" w:hAnsi="新細明體" w:cs="Calibri"/>
          <w:color w:val="000000" w:themeColor="text1"/>
          <w:szCs w:val="24"/>
        </w:rPr>
        <w:t>電話：</w:t>
      </w:r>
      <w:r w:rsidRPr="004846E8">
        <w:rPr>
          <w:rFonts w:ascii="新細明體" w:hAnsi="新細明體" w:cs="Calibri" w:hint="eastAsia"/>
          <w:color w:val="000000" w:themeColor="text1"/>
          <w:szCs w:val="24"/>
          <w:u w:val="single"/>
        </w:rPr>
        <w:t xml:space="preserve">                  </w:t>
      </w:r>
      <w:r w:rsidR="009D0BAE" w:rsidRPr="009D0BAE">
        <w:rPr>
          <w:rFonts w:ascii="新細明體" w:hAnsi="新細明體" w:cs="Calibri" w:hint="eastAsia"/>
          <w:color w:val="000000" w:themeColor="text1"/>
          <w:szCs w:val="24"/>
        </w:rPr>
        <w:t>傳真：</w:t>
      </w:r>
      <w:r w:rsidR="009D0BAE" w:rsidRPr="004846E8">
        <w:rPr>
          <w:rFonts w:ascii="新細明體" w:hAnsi="新細明體" w:cs="Calibri"/>
          <w:color w:val="000000" w:themeColor="text1"/>
          <w:szCs w:val="24"/>
          <w:u w:val="single"/>
        </w:rPr>
        <w:t xml:space="preserve"> </w:t>
      </w:r>
      <w:r w:rsidR="009D0BAE" w:rsidRPr="004846E8">
        <w:rPr>
          <w:rFonts w:ascii="新細明體" w:hAnsi="新細明體" w:cs="Calibri" w:hint="eastAsia"/>
          <w:color w:val="000000" w:themeColor="text1"/>
          <w:szCs w:val="24"/>
          <w:u w:val="single"/>
        </w:rPr>
        <w:t xml:space="preserve">            </w:t>
      </w:r>
      <w:r w:rsidR="00861344">
        <w:rPr>
          <w:rFonts w:ascii="新細明體" w:hAnsi="新細明體" w:cs="Calibri" w:hint="eastAsia"/>
          <w:color w:val="000000" w:themeColor="text1"/>
          <w:szCs w:val="24"/>
          <w:u w:val="single"/>
        </w:rPr>
        <w:t xml:space="preserve"> </w:t>
      </w:r>
      <w:r w:rsidR="009D0BAE" w:rsidRPr="004846E8">
        <w:rPr>
          <w:rFonts w:ascii="新細明體" w:hAnsi="新細明體" w:cs="Calibri" w:hint="eastAsia"/>
          <w:color w:val="000000" w:themeColor="text1"/>
          <w:szCs w:val="24"/>
          <w:u w:val="single"/>
        </w:rPr>
        <w:t xml:space="preserve">    </w:t>
      </w:r>
      <w:r w:rsidR="00814678" w:rsidRPr="00814678">
        <w:rPr>
          <w:rFonts w:ascii="新細明體" w:hAnsi="新細明體" w:cs="Calibri" w:hint="eastAsia"/>
          <w:color w:val="000000" w:themeColor="text1"/>
          <w:szCs w:val="24"/>
        </w:rPr>
        <w:t>手機</w:t>
      </w:r>
      <w:r w:rsidR="00814678" w:rsidRPr="009D0BAE">
        <w:rPr>
          <w:rFonts w:ascii="新細明體" w:hAnsi="新細明體" w:cs="Calibri" w:hint="eastAsia"/>
          <w:color w:val="000000" w:themeColor="text1"/>
          <w:szCs w:val="24"/>
        </w:rPr>
        <w:t>：</w:t>
      </w:r>
      <w:r w:rsidR="00814678" w:rsidRPr="004846E8">
        <w:rPr>
          <w:rFonts w:ascii="新細明體" w:hAnsi="新細明體" w:cs="Calibri" w:hint="eastAsia"/>
          <w:color w:val="000000" w:themeColor="text1"/>
          <w:szCs w:val="24"/>
          <w:u w:val="single"/>
        </w:rPr>
        <w:t xml:space="preserve">                 </w:t>
      </w:r>
      <w:r w:rsidR="00814678" w:rsidRPr="00814678">
        <w:rPr>
          <w:rFonts w:ascii="新細明體" w:hAnsi="新細明體" w:cs="Calibri" w:hint="eastAsia"/>
          <w:color w:val="000000" w:themeColor="text1"/>
          <w:szCs w:val="24"/>
        </w:rPr>
        <w:t>Email</w:t>
      </w:r>
      <w:r w:rsidR="00814678" w:rsidRPr="009D0BAE">
        <w:rPr>
          <w:rFonts w:ascii="新細明體" w:hAnsi="新細明體" w:cs="Calibri" w:hint="eastAsia"/>
          <w:color w:val="000000" w:themeColor="text1"/>
          <w:szCs w:val="24"/>
        </w:rPr>
        <w:t>：</w:t>
      </w:r>
      <w:r w:rsidR="00814678" w:rsidRPr="004846E8">
        <w:rPr>
          <w:rFonts w:ascii="新細明體" w:hAnsi="新細明體" w:cs="Calibri"/>
          <w:color w:val="000000" w:themeColor="text1"/>
          <w:szCs w:val="24"/>
          <w:u w:val="single"/>
        </w:rPr>
        <w:t xml:space="preserve"> </w:t>
      </w:r>
      <w:r w:rsidR="00814678" w:rsidRPr="004846E8">
        <w:rPr>
          <w:rFonts w:ascii="新細明體" w:hAnsi="新細明體" w:cs="Calibri" w:hint="eastAsia"/>
          <w:color w:val="000000" w:themeColor="text1"/>
          <w:szCs w:val="24"/>
          <w:u w:val="single"/>
        </w:rPr>
        <w:t xml:space="preserve">                        </w:t>
      </w:r>
      <w:r w:rsidR="009D0BAE">
        <w:rPr>
          <w:rFonts w:ascii="新細明體" w:hAnsi="新細明體" w:cs="Calibri" w:hint="eastAsia"/>
          <w:color w:val="000000" w:themeColor="text1"/>
          <w:szCs w:val="24"/>
        </w:rPr>
        <w:t>連絡人</w:t>
      </w:r>
      <w:r w:rsidR="009D0BAE" w:rsidRPr="009D0BAE">
        <w:rPr>
          <w:rFonts w:ascii="新細明體" w:hAnsi="新細明體" w:cs="Calibri" w:hint="eastAsia"/>
          <w:color w:val="000000" w:themeColor="text1"/>
          <w:szCs w:val="24"/>
        </w:rPr>
        <w:t>：</w:t>
      </w:r>
      <w:r w:rsidR="009D0BAE" w:rsidRPr="004846E8">
        <w:rPr>
          <w:rFonts w:ascii="新細明體" w:hAnsi="新細明體" w:cs="Calibri"/>
          <w:color w:val="000000" w:themeColor="text1"/>
          <w:szCs w:val="24"/>
          <w:u w:val="single"/>
        </w:rPr>
        <w:t xml:space="preserve"> </w:t>
      </w:r>
      <w:r w:rsidR="009D0BAE" w:rsidRPr="004846E8">
        <w:rPr>
          <w:rFonts w:ascii="新細明體" w:hAnsi="新細明體" w:cs="Calibri" w:hint="eastAsia"/>
          <w:color w:val="000000" w:themeColor="text1"/>
          <w:szCs w:val="24"/>
          <w:u w:val="single"/>
        </w:rPr>
        <w:t xml:space="preserve">                  </w:t>
      </w:r>
      <w:r w:rsidR="00924AF7" w:rsidRPr="004846E8">
        <w:rPr>
          <w:rFonts w:ascii="新細明體" w:hAnsi="新細明體" w:cs="Calibri" w:hint="eastAsia"/>
          <w:color w:val="000000" w:themeColor="text1"/>
          <w:szCs w:val="24"/>
          <w:u w:val="single"/>
        </w:rPr>
        <w:t xml:space="preserve">   </w:t>
      </w:r>
    </w:p>
    <w:p w:rsidR="007C2C01" w:rsidRPr="00A04CA2" w:rsidRDefault="007C2C01" w:rsidP="007C20F3">
      <w:pPr>
        <w:snapToGrid w:val="0"/>
        <w:spacing w:line="400" w:lineRule="exact"/>
        <w:rPr>
          <w:rFonts w:ascii="Arial" w:eastAsia="華康中黑體" w:hAnsi="Arial" w:cs="Arial"/>
          <w:b/>
          <w:color w:val="000000" w:themeColor="text1"/>
          <w:sz w:val="20"/>
          <w:szCs w:val="20"/>
          <w:shd w:val="pct15" w:color="auto" w:fill="FFFFFF"/>
        </w:rPr>
      </w:pPr>
      <w:r w:rsidRPr="00AF76B9">
        <w:rPr>
          <w:rFonts w:ascii="新細明體" w:hAnsi="新細明體" w:cs="Calibri"/>
          <w:color w:val="000000" w:themeColor="text1"/>
          <w:szCs w:val="24"/>
        </w:rPr>
        <w:t>訂</w:t>
      </w:r>
      <w:r w:rsidR="00AF76B9">
        <w:rPr>
          <w:rFonts w:ascii="新細明體" w:hAnsi="新細明體" w:cs="Calibri" w:hint="eastAsia"/>
          <w:color w:val="000000" w:themeColor="text1"/>
          <w:szCs w:val="24"/>
        </w:rPr>
        <w:t>閱編號：</w:t>
      </w:r>
      <w:r w:rsidR="00AF76B9" w:rsidRPr="00A04CA2">
        <w:rPr>
          <w:rFonts w:ascii="新細明體" w:hAnsi="新細明體" w:cs="Calibri" w:hint="eastAsia"/>
          <w:color w:val="000000" w:themeColor="text1"/>
          <w:szCs w:val="24"/>
          <w:u w:val="single"/>
        </w:rPr>
        <w:t xml:space="preserve">　　</w:t>
      </w:r>
      <w:r w:rsidR="00924AF7" w:rsidRPr="00924AF7">
        <w:rPr>
          <w:rFonts w:ascii="新細明體" w:hAnsi="新細明體" w:cs="Calibri" w:hint="eastAsia"/>
          <w:color w:val="000000" w:themeColor="text1"/>
          <w:szCs w:val="24"/>
        </w:rPr>
        <w:t>＋</w:t>
      </w:r>
      <w:r w:rsidR="00924AF7" w:rsidRPr="00A04CA2">
        <w:rPr>
          <w:rFonts w:ascii="新細明體" w:hAnsi="新細明體" w:cs="Calibri" w:hint="eastAsia"/>
          <w:color w:val="000000" w:themeColor="text1"/>
          <w:szCs w:val="24"/>
          <w:u w:val="single"/>
        </w:rPr>
        <w:t xml:space="preserve">　　</w:t>
      </w:r>
      <w:r w:rsidR="00924AF7" w:rsidRPr="00924AF7">
        <w:rPr>
          <w:rFonts w:ascii="新細明體" w:hAnsi="新細明體" w:cs="Calibri" w:hint="eastAsia"/>
          <w:color w:val="000000" w:themeColor="text1"/>
          <w:szCs w:val="24"/>
        </w:rPr>
        <w:t>＋</w:t>
      </w:r>
      <w:r w:rsidR="00924AF7" w:rsidRPr="00A04CA2">
        <w:rPr>
          <w:rFonts w:ascii="新細明體" w:hAnsi="新細明體" w:cs="Calibri" w:hint="eastAsia"/>
          <w:color w:val="000000" w:themeColor="text1"/>
          <w:szCs w:val="24"/>
          <w:u w:val="single"/>
        </w:rPr>
        <w:t xml:space="preserve">　　</w:t>
      </w:r>
      <w:r w:rsidR="00924AF7" w:rsidRPr="00924AF7">
        <w:rPr>
          <w:rFonts w:ascii="新細明體" w:hAnsi="新細明體" w:cs="Calibri" w:hint="eastAsia"/>
          <w:color w:val="000000" w:themeColor="text1"/>
          <w:szCs w:val="24"/>
        </w:rPr>
        <w:t>＋</w:t>
      </w:r>
      <w:r w:rsidR="00924AF7" w:rsidRPr="00A04CA2">
        <w:rPr>
          <w:rFonts w:ascii="新細明體" w:hAnsi="新細明體" w:cs="Calibri" w:hint="eastAsia"/>
          <w:color w:val="000000" w:themeColor="text1"/>
          <w:szCs w:val="24"/>
          <w:u w:val="single"/>
        </w:rPr>
        <w:t xml:space="preserve">　　</w:t>
      </w:r>
      <w:r w:rsidR="00924AF7" w:rsidRPr="00924AF7">
        <w:rPr>
          <w:rFonts w:ascii="新細明體" w:hAnsi="新細明體" w:cs="Calibri" w:hint="eastAsia"/>
          <w:color w:val="000000" w:themeColor="text1"/>
          <w:szCs w:val="24"/>
        </w:rPr>
        <w:t>＋</w:t>
      </w:r>
      <w:r w:rsidR="00924AF7" w:rsidRPr="00A04CA2">
        <w:rPr>
          <w:rFonts w:ascii="新細明體" w:hAnsi="新細明體" w:cs="Calibri" w:hint="eastAsia"/>
          <w:color w:val="000000" w:themeColor="text1"/>
          <w:szCs w:val="24"/>
          <w:u w:val="single"/>
        </w:rPr>
        <w:t xml:space="preserve">　　</w:t>
      </w:r>
      <w:r w:rsidR="00924AF7" w:rsidRPr="00924AF7">
        <w:rPr>
          <w:rFonts w:ascii="新細明體" w:hAnsi="新細明體" w:cs="Calibri" w:hint="eastAsia"/>
          <w:color w:val="000000" w:themeColor="text1"/>
          <w:szCs w:val="24"/>
        </w:rPr>
        <w:t>＋</w:t>
      </w:r>
      <w:r w:rsidR="00924AF7" w:rsidRPr="00A04CA2">
        <w:rPr>
          <w:rFonts w:ascii="新細明體" w:hAnsi="新細明體" w:cs="Calibri" w:hint="eastAsia"/>
          <w:color w:val="000000" w:themeColor="text1"/>
          <w:szCs w:val="24"/>
          <w:u w:val="single"/>
        </w:rPr>
        <w:t xml:space="preserve">　　　　</w:t>
      </w:r>
      <w:r w:rsidR="00AF76B9" w:rsidRPr="00A04CA2">
        <w:rPr>
          <w:rFonts w:ascii="新細明體" w:hAnsi="新細明體" w:cs="Calibri" w:hint="eastAsia"/>
          <w:color w:val="000000" w:themeColor="text1"/>
          <w:szCs w:val="24"/>
          <w:u w:val="single"/>
        </w:rPr>
        <w:t xml:space="preserve">　</w:t>
      </w:r>
      <w:r w:rsidR="00AF76B9" w:rsidRPr="00A04CA2">
        <w:rPr>
          <w:rFonts w:ascii="新細明體" w:hAnsi="新細明體" w:cs="Calibri"/>
          <w:color w:val="000000" w:themeColor="text1"/>
          <w:szCs w:val="24"/>
          <w:u w:val="single"/>
        </w:rPr>
        <w:t xml:space="preserve">  </w:t>
      </w:r>
      <w:r w:rsidRPr="00AF76B9">
        <w:rPr>
          <w:rFonts w:ascii="新細明體" w:hAnsi="新細明體" w:cs="Calibri"/>
          <w:color w:val="000000" w:themeColor="text1"/>
          <w:szCs w:val="24"/>
        </w:rPr>
        <w:t>金額</w:t>
      </w:r>
      <w:r w:rsidR="00924AF7">
        <w:rPr>
          <w:rFonts w:ascii="新細明體" w:hAnsi="新細明體" w:cs="Calibri" w:hint="eastAsia"/>
          <w:color w:val="000000" w:themeColor="text1"/>
          <w:szCs w:val="24"/>
        </w:rPr>
        <w:t>計算</w:t>
      </w:r>
      <w:r w:rsidR="006D254A" w:rsidRPr="00AF76B9">
        <w:rPr>
          <w:rFonts w:ascii="新細明體" w:hAnsi="新細明體" w:cs="Calibri" w:hint="eastAsia"/>
          <w:color w:val="000000" w:themeColor="text1"/>
          <w:szCs w:val="24"/>
        </w:rPr>
        <w:t>：</w:t>
      </w:r>
      <w:r w:rsidR="00924AF7" w:rsidRPr="00A04CA2">
        <w:rPr>
          <w:rFonts w:ascii="新細明體" w:hAnsi="新細明體" w:cs="Calibri" w:hint="eastAsia"/>
          <w:color w:val="000000" w:themeColor="text1"/>
          <w:szCs w:val="24"/>
          <w:u w:val="single"/>
        </w:rPr>
        <w:t xml:space="preserve">　　</w:t>
      </w:r>
      <w:r w:rsidR="00924AF7" w:rsidRPr="00924AF7">
        <w:rPr>
          <w:rFonts w:ascii="新細明體" w:hAnsi="新細明體" w:cs="Calibri" w:hint="eastAsia"/>
          <w:color w:val="000000" w:themeColor="text1"/>
          <w:szCs w:val="24"/>
        </w:rPr>
        <w:t>＋</w:t>
      </w:r>
      <w:r w:rsidR="00924AF7" w:rsidRPr="00A04CA2">
        <w:rPr>
          <w:rFonts w:ascii="新細明體" w:hAnsi="新細明體" w:cs="Calibri" w:hint="eastAsia"/>
          <w:color w:val="000000" w:themeColor="text1"/>
          <w:szCs w:val="24"/>
          <w:u w:val="single"/>
        </w:rPr>
        <w:t xml:space="preserve">　　</w:t>
      </w:r>
      <w:r w:rsidR="00924AF7" w:rsidRPr="00924AF7">
        <w:rPr>
          <w:rFonts w:ascii="新細明體" w:hAnsi="新細明體" w:cs="Calibri" w:hint="eastAsia"/>
          <w:color w:val="000000" w:themeColor="text1"/>
          <w:szCs w:val="24"/>
        </w:rPr>
        <w:t>＋</w:t>
      </w:r>
      <w:r w:rsidR="00924AF7" w:rsidRPr="00A04CA2">
        <w:rPr>
          <w:rFonts w:ascii="新細明體" w:hAnsi="新細明體" w:cs="Calibri" w:hint="eastAsia"/>
          <w:color w:val="000000" w:themeColor="text1"/>
          <w:szCs w:val="24"/>
          <w:u w:val="single"/>
        </w:rPr>
        <w:t xml:space="preserve">　　</w:t>
      </w:r>
      <w:r w:rsidR="00924AF7" w:rsidRPr="00924AF7">
        <w:rPr>
          <w:rFonts w:ascii="新細明體" w:hAnsi="新細明體" w:cs="Calibri" w:hint="eastAsia"/>
          <w:color w:val="000000" w:themeColor="text1"/>
          <w:szCs w:val="24"/>
        </w:rPr>
        <w:t>＋</w:t>
      </w:r>
      <w:r w:rsidR="00924AF7" w:rsidRPr="00A04CA2">
        <w:rPr>
          <w:rFonts w:ascii="新細明體" w:hAnsi="新細明體" w:cs="Calibri" w:hint="eastAsia"/>
          <w:color w:val="000000" w:themeColor="text1"/>
          <w:szCs w:val="24"/>
          <w:u w:val="single"/>
        </w:rPr>
        <w:t xml:space="preserve">　　</w:t>
      </w:r>
      <w:r w:rsidR="00924AF7" w:rsidRPr="00924AF7">
        <w:rPr>
          <w:rFonts w:ascii="新細明體" w:hAnsi="新細明體" w:cs="Calibri" w:hint="eastAsia"/>
          <w:color w:val="000000" w:themeColor="text1"/>
          <w:szCs w:val="24"/>
        </w:rPr>
        <w:t>＋</w:t>
      </w:r>
      <w:r w:rsidR="00924AF7" w:rsidRPr="00A04CA2">
        <w:rPr>
          <w:rFonts w:ascii="新細明體" w:hAnsi="新細明體" w:cs="Calibri" w:hint="eastAsia"/>
          <w:color w:val="000000" w:themeColor="text1"/>
          <w:szCs w:val="24"/>
          <w:u w:val="single"/>
        </w:rPr>
        <w:t xml:space="preserve">　　</w:t>
      </w:r>
      <w:r w:rsidR="00924AF7" w:rsidRPr="00924AF7">
        <w:rPr>
          <w:rFonts w:ascii="新細明體" w:hAnsi="新細明體" w:cs="Calibri" w:hint="eastAsia"/>
          <w:color w:val="000000" w:themeColor="text1"/>
          <w:szCs w:val="24"/>
        </w:rPr>
        <w:t>＋</w:t>
      </w:r>
      <w:r w:rsidR="00924AF7" w:rsidRPr="00A04CA2">
        <w:rPr>
          <w:rFonts w:ascii="新細明體" w:hAnsi="新細明體" w:cs="Calibri" w:hint="eastAsia"/>
          <w:color w:val="000000" w:themeColor="text1"/>
          <w:szCs w:val="24"/>
          <w:u w:val="single"/>
        </w:rPr>
        <w:t xml:space="preserve">　　　　　</w:t>
      </w:r>
      <w:r w:rsidR="00924AF7" w:rsidRPr="00A04CA2">
        <w:rPr>
          <w:rFonts w:ascii="新細明體" w:hAnsi="新細明體" w:cs="Calibri"/>
          <w:color w:val="000000" w:themeColor="text1"/>
          <w:szCs w:val="24"/>
          <w:u w:val="single"/>
        </w:rPr>
        <w:t xml:space="preserve">  </w:t>
      </w:r>
      <w:r w:rsidR="00924AF7" w:rsidRPr="00A04CA2">
        <w:rPr>
          <w:rFonts w:ascii="新細明體" w:hAnsi="新細明體" w:cs="Calibri" w:hint="eastAsia"/>
          <w:color w:val="000000" w:themeColor="text1"/>
          <w:szCs w:val="24"/>
          <w:u w:val="single"/>
        </w:rPr>
        <w:t xml:space="preserve">　　　　</w:t>
      </w:r>
      <w:r w:rsidR="00924AF7" w:rsidRPr="00924AF7">
        <w:rPr>
          <w:rFonts w:ascii="新細明體" w:hAnsi="新細明體" w:cs="Calibri" w:hint="eastAsia"/>
          <w:color w:val="000000" w:themeColor="text1"/>
          <w:szCs w:val="24"/>
        </w:rPr>
        <w:t>總</w:t>
      </w:r>
      <w:r w:rsidR="00924AF7" w:rsidRPr="00AF76B9">
        <w:rPr>
          <w:rFonts w:ascii="新細明體" w:hAnsi="新細明體" w:cs="Calibri"/>
          <w:color w:val="000000" w:themeColor="text1"/>
          <w:szCs w:val="24"/>
        </w:rPr>
        <w:t>金額</w:t>
      </w:r>
      <w:r w:rsidR="00924AF7" w:rsidRPr="00AF76B9">
        <w:rPr>
          <w:rFonts w:ascii="新細明體" w:hAnsi="新細明體" w:cs="Calibri" w:hint="eastAsia"/>
          <w:color w:val="000000" w:themeColor="text1"/>
          <w:szCs w:val="24"/>
        </w:rPr>
        <w:t>：</w:t>
      </w:r>
      <w:r w:rsidR="00924AF7" w:rsidRPr="004846E8">
        <w:rPr>
          <w:rFonts w:ascii="新細明體" w:hAnsi="新細明體" w:cs="Calibri" w:hint="eastAsia"/>
          <w:color w:val="000000" w:themeColor="text1"/>
          <w:szCs w:val="24"/>
          <w:u w:val="single"/>
        </w:rPr>
        <w:t xml:space="preserve">            </w:t>
      </w:r>
    </w:p>
    <w:p w:rsidR="007A06D8" w:rsidRDefault="00C42385" w:rsidP="007A06D8">
      <w:pPr>
        <w:snapToGrid w:val="0"/>
        <w:spacing w:beforeLines="50" w:before="180" w:afterLines="50" w:after="180" w:line="240" w:lineRule="exact"/>
        <w:rPr>
          <w:rFonts w:ascii="標楷體" w:eastAsia="標楷體" w:hAnsi="標楷體"/>
          <w:color w:val="000000"/>
          <w:sz w:val="27"/>
          <w:szCs w:val="27"/>
        </w:rPr>
      </w:pPr>
      <w:r w:rsidRPr="00920B98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【</w:t>
      </w:r>
      <w:r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電話</w:t>
      </w:r>
      <w:r w:rsidRPr="00920B98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】</w:t>
      </w:r>
      <w:r w:rsidR="00B36BB8" w:rsidRPr="004846E8">
        <w:rPr>
          <w:rFonts w:ascii="Arial" w:eastAsia="華康中黑體" w:hAnsi="Arial" w:cs="Arial"/>
          <w:color w:val="000000" w:themeColor="text1"/>
          <w:sz w:val="26"/>
          <w:szCs w:val="26"/>
        </w:rPr>
        <w:t>(02)2312-1566</w:t>
      </w:r>
      <w:r w:rsidR="007C20F3">
        <w:rPr>
          <w:rFonts w:ascii="Arial" w:eastAsia="華康中黑體" w:hAnsi="Arial" w:cs="Arial" w:hint="eastAsia"/>
          <w:color w:val="000000" w:themeColor="text1"/>
          <w:sz w:val="26"/>
          <w:szCs w:val="26"/>
        </w:rPr>
        <w:t xml:space="preserve"> #</w:t>
      </w:r>
      <w:r w:rsidR="00B36BB8" w:rsidRPr="004846E8">
        <w:rPr>
          <w:rFonts w:ascii="Arial" w:eastAsia="華康中黑體" w:hAnsi="Arial" w:cs="Arial"/>
          <w:color w:val="000000" w:themeColor="text1"/>
          <w:sz w:val="26"/>
          <w:szCs w:val="26"/>
        </w:rPr>
        <w:t>14</w:t>
      </w:r>
      <w:r w:rsidRPr="00920B98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【傳真】</w:t>
      </w:r>
      <w:r w:rsidR="00B36BB8" w:rsidRPr="004846E8">
        <w:rPr>
          <w:rFonts w:ascii="Arial" w:eastAsia="華康中黑體" w:hAnsi="Arial" w:cs="Arial"/>
          <w:color w:val="000000" w:themeColor="text1"/>
          <w:sz w:val="26"/>
          <w:szCs w:val="26"/>
        </w:rPr>
        <w:t>(02)2312-0820</w:t>
      </w:r>
      <w:r w:rsidRPr="00920B98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【</w:t>
      </w:r>
      <w:r w:rsidR="00924AF7" w:rsidRPr="00B66BB8">
        <w:rPr>
          <w:rFonts w:ascii="Arial" w:eastAsia="華康中黑體" w:hAnsi="Arial" w:cs="Arial" w:hint="eastAsia"/>
          <w:color w:val="000000" w:themeColor="text1"/>
          <w:sz w:val="26"/>
          <w:szCs w:val="26"/>
        </w:rPr>
        <w:t>轉帳</w:t>
      </w:r>
      <w:r w:rsidRPr="00B66BB8">
        <w:rPr>
          <w:rFonts w:ascii="標楷體" w:eastAsia="標楷體" w:hAnsi="標楷體" w:hint="eastAsia"/>
          <w:color w:val="000000"/>
          <w:sz w:val="27"/>
          <w:szCs w:val="27"/>
        </w:rPr>
        <w:t>】</w:t>
      </w:r>
      <w:r w:rsidR="007C20F3">
        <w:rPr>
          <w:rFonts w:ascii="標楷體" w:eastAsia="標楷體" w:hAnsi="標楷體" w:hint="eastAsia"/>
          <w:color w:val="000000"/>
          <w:sz w:val="27"/>
          <w:szCs w:val="27"/>
        </w:rPr>
        <w:t>戶名:</w:t>
      </w:r>
      <w:r w:rsidR="007C20F3" w:rsidRPr="00FC1714">
        <w:rPr>
          <w:rFonts w:ascii="華康儷粗黑" w:eastAsia="華康儷粗黑" w:hAnsi="Arial" w:cs="Arial" w:hint="eastAsia"/>
          <w:color w:val="000000" w:themeColor="text1"/>
          <w:sz w:val="26"/>
          <w:szCs w:val="26"/>
        </w:rPr>
        <w:t>建築情報季刊雜誌社</w:t>
      </w:r>
      <w:r w:rsidR="006531A0">
        <w:rPr>
          <w:rFonts w:ascii="細明體" w:eastAsia="細明體" w:hAnsi="細明體" w:cs="細明體" w:hint="eastAsia"/>
          <w:color w:val="000000" w:themeColor="text1"/>
          <w:sz w:val="26"/>
          <w:szCs w:val="26"/>
        </w:rPr>
        <w:t xml:space="preserve"> </w:t>
      </w:r>
      <w:r w:rsidR="00924AF7" w:rsidRPr="00B66BB8">
        <w:rPr>
          <w:rFonts w:ascii="標楷體" w:eastAsia="標楷體" w:hAnsi="標楷體" w:hint="eastAsia"/>
          <w:color w:val="000000"/>
          <w:sz w:val="27"/>
          <w:szCs w:val="27"/>
        </w:rPr>
        <w:t>台新</w:t>
      </w:r>
      <w:r w:rsidR="001B7EA4">
        <w:rPr>
          <w:rFonts w:ascii="標楷體" w:eastAsia="標楷體" w:hAnsi="標楷體" w:hint="eastAsia"/>
          <w:color w:val="000000"/>
          <w:sz w:val="27"/>
          <w:szCs w:val="27"/>
        </w:rPr>
        <w:t>銀</w:t>
      </w:r>
      <w:r w:rsidR="00BE47D7">
        <w:rPr>
          <w:rFonts w:ascii="標楷體" w:eastAsia="標楷體" w:hAnsi="標楷體" w:hint="eastAsia"/>
          <w:color w:val="000000"/>
          <w:sz w:val="27"/>
          <w:szCs w:val="27"/>
        </w:rPr>
        <w:t>行</w:t>
      </w:r>
      <w:r w:rsidR="001B7EA4" w:rsidRPr="00B66BB8">
        <w:rPr>
          <w:rFonts w:ascii="標楷體" w:eastAsia="標楷體" w:hAnsi="標楷體" w:hint="eastAsia"/>
          <w:color w:val="000000"/>
          <w:sz w:val="27"/>
          <w:szCs w:val="27"/>
        </w:rPr>
        <w:t>(812)</w:t>
      </w:r>
      <w:r w:rsidR="001B7EA4">
        <w:rPr>
          <w:rFonts w:ascii="標楷體" w:eastAsia="標楷體" w:hAnsi="標楷體" w:hint="eastAsia"/>
          <w:color w:val="000000"/>
          <w:sz w:val="27"/>
          <w:szCs w:val="27"/>
        </w:rPr>
        <w:t>新生分行</w:t>
      </w:r>
      <w:r w:rsidR="00965048"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 w:rsidR="00965048" w:rsidRPr="00B66BB8">
        <w:rPr>
          <w:rFonts w:ascii="標楷體" w:eastAsia="標楷體" w:hAnsi="標楷體" w:hint="eastAsia"/>
          <w:color w:val="000000"/>
          <w:sz w:val="27"/>
          <w:szCs w:val="27"/>
        </w:rPr>
        <w:t>帳號</w:t>
      </w:r>
      <w:r w:rsidR="00F14CE4" w:rsidRPr="00B66BB8">
        <w:rPr>
          <w:rFonts w:ascii="標楷體" w:eastAsia="標楷體" w:hAnsi="標楷體" w:hint="eastAsia"/>
          <w:color w:val="000000"/>
          <w:sz w:val="27"/>
          <w:szCs w:val="27"/>
        </w:rPr>
        <w:t>2004-01-0000-1498</w:t>
      </w:r>
      <w:r w:rsidR="00965048" w:rsidRPr="00B66BB8">
        <w:rPr>
          <w:rFonts w:ascii="標楷體" w:eastAsia="標楷體" w:hAnsi="標楷體"/>
          <w:color w:val="000000"/>
          <w:sz w:val="27"/>
          <w:szCs w:val="27"/>
        </w:rPr>
        <w:t xml:space="preserve"> </w:t>
      </w:r>
    </w:p>
    <w:p w:rsidR="00EE635A" w:rsidRDefault="00C42385" w:rsidP="007A06D8">
      <w:pPr>
        <w:snapToGrid w:val="0"/>
        <w:spacing w:beforeLines="50" w:before="180" w:afterLines="50" w:after="180" w:line="240" w:lineRule="exact"/>
        <w:rPr>
          <w:rFonts w:ascii="Arial" w:eastAsia="華康中黑體" w:hAnsi="Arial" w:cs="Arial"/>
          <w:color w:val="000000" w:themeColor="text1"/>
          <w:sz w:val="26"/>
          <w:szCs w:val="26"/>
        </w:rPr>
      </w:pPr>
      <w:r w:rsidRPr="00B66BB8">
        <w:rPr>
          <w:rFonts w:ascii="標楷體" w:eastAsia="標楷體" w:hAnsi="標楷體" w:hint="eastAsia"/>
          <w:color w:val="000000"/>
          <w:sz w:val="27"/>
          <w:szCs w:val="27"/>
        </w:rPr>
        <w:t>【</w:t>
      </w:r>
      <w:r w:rsidRPr="00B66BB8">
        <w:rPr>
          <w:rFonts w:ascii="Arial" w:eastAsia="華康中黑體" w:hAnsi="Arial" w:cs="Arial" w:hint="eastAsia"/>
          <w:color w:val="000000" w:themeColor="text1"/>
          <w:sz w:val="26"/>
          <w:szCs w:val="26"/>
        </w:rPr>
        <w:t>郵</w:t>
      </w:r>
      <w:r w:rsidR="00965048">
        <w:rPr>
          <w:rFonts w:ascii="Arial" w:eastAsia="華康中黑體" w:hAnsi="Arial" w:cs="Arial" w:hint="eastAsia"/>
          <w:color w:val="000000" w:themeColor="text1"/>
          <w:sz w:val="26"/>
          <w:szCs w:val="26"/>
        </w:rPr>
        <w:t>局</w:t>
      </w:r>
      <w:r w:rsidR="00965048">
        <w:rPr>
          <w:rFonts w:ascii="Arial" w:eastAsia="華康中黑體" w:hAnsi="Arial" w:cs="Arial" w:hint="eastAsia"/>
          <w:color w:val="000000" w:themeColor="text1"/>
          <w:sz w:val="26"/>
          <w:szCs w:val="26"/>
        </w:rPr>
        <w:t>(700)</w:t>
      </w:r>
      <w:r w:rsidRPr="00B66BB8">
        <w:rPr>
          <w:rFonts w:ascii="標楷體" w:eastAsia="標楷體" w:hAnsi="標楷體" w:hint="eastAsia"/>
          <w:color w:val="000000"/>
          <w:sz w:val="27"/>
          <w:szCs w:val="27"/>
        </w:rPr>
        <w:t>】</w:t>
      </w:r>
      <w:r w:rsidR="00965048">
        <w:rPr>
          <w:rFonts w:ascii="標楷體" w:eastAsia="標楷體" w:hAnsi="標楷體" w:hint="eastAsia"/>
          <w:color w:val="000000"/>
          <w:sz w:val="27"/>
          <w:szCs w:val="27"/>
        </w:rPr>
        <w:t>帳號:</w:t>
      </w:r>
      <w:r w:rsidR="00965048">
        <w:rPr>
          <w:rFonts w:ascii="Arial" w:eastAsia="華康中黑體" w:hAnsi="Arial" w:cs="Arial" w:hint="eastAsia"/>
          <w:color w:val="000000" w:themeColor="text1"/>
          <w:sz w:val="26"/>
          <w:szCs w:val="26"/>
        </w:rPr>
        <w:t>00012400596621</w:t>
      </w:r>
      <w:r w:rsidR="006324B6">
        <w:rPr>
          <w:rFonts w:ascii="Arial" w:eastAsia="華康中黑體" w:hAnsi="Arial" w:cs="Arial" w:hint="eastAsia"/>
          <w:color w:val="000000" w:themeColor="text1"/>
          <w:sz w:val="26"/>
          <w:szCs w:val="26"/>
        </w:rPr>
        <w:t xml:space="preserve"> </w:t>
      </w:r>
      <w:r w:rsidR="006324B6" w:rsidRPr="006324B6">
        <w:rPr>
          <w:rFonts w:ascii="標楷體" w:eastAsia="標楷體" w:hAnsi="標楷體" w:hint="eastAsia"/>
          <w:color w:val="000000"/>
          <w:sz w:val="27"/>
          <w:szCs w:val="27"/>
        </w:rPr>
        <w:t>戶名:陸萍華</w:t>
      </w:r>
      <w:r w:rsidR="00E24EC8" w:rsidRPr="00B66BB8">
        <w:rPr>
          <w:rFonts w:ascii="標楷體" w:eastAsia="標楷體" w:hAnsi="標楷體" w:hint="eastAsia"/>
          <w:color w:val="000000"/>
          <w:sz w:val="27"/>
          <w:szCs w:val="27"/>
        </w:rPr>
        <w:t>【Email】nkai103@yahoo.co</w:t>
      </w:r>
      <w:r w:rsidR="00E24EC8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m.tw</w:t>
      </w:r>
      <w:r w:rsidR="00924AF7" w:rsidRPr="00920B98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【</w:t>
      </w:r>
      <w:r w:rsidR="00924AF7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臉書</w:t>
      </w:r>
      <w:r w:rsidR="00924AF7" w:rsidRPr="00920B98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網址】</w:t>
      </w:r>
      <w:hyperlink r:id="rId8" w:history="1">
        <w:r w:rsidR="00924AF7" w:rsidRPr="0007108C">
          <w:rPr>
            <w:rStyle w:val="a8"/>
            <w:rFonts w:asciiTheme="majorEastAsia" w:eastAsiaTheme="majorEastAsia" w:hAnsiTheme="majorEastAsia" w:cs="Arial"/>
            <w:sz w:val="26"/>
            <w:szCs w:val="26"/>
          </w:rPr>
          <w:t>faceb</w:t>
        </w:r>
        <w:r w:rsidR="00924AF7" w:rsidRPr="0007108C">
          <w:rPr>
            <w:rStyle w:val="a8"/>
            <w:rFonts w:asciiTheme="majorEastAsia" w:eastAsiaTheme="majorEastAsia" w:hAnsiTheme="majorEastAsia" w:cs="Arial" w:hint="eastAsia"/>
            <w:sz w:val="26"/>
            <w:szCs w:val="26"/>
          </w:rPr>
          <w:t>o</w:t>
        </w:r>
        <w:r w:rsidR="00924AF7" w:rsidRPr="0007108C">
          <w:rPr>
            <w:rStyle w:val="a8"/>
            <w:rFonts w:asciiTheme="majorEastAsia" w:eastAsiaTheme="majorEastAsia" w:hAnsiTheme="majorEastAsia" w:cs="Arial"/>
            <w:sz w:val="26"/>
            <w:szCs w:val="26"/>
          </w:rPr>
          <w:t>o</w:t>
        </w:r>
        <w:r w:rsidR="00924AF7" w:rsidRPr="0007108C">
          <w:rPr>
            <w:rStyle w:val="a8"/>
            <w:rFonts w:asciiTheme="majorEastAsia" w:eastAsiaTheme="majorEastAsia" w:hAnsiTheme="majorEastAsia" w:cs="Arial" w:hint="eastAsia"/>
            <w:sz w:val="26"/>
            <w:szCs w:val="26"/>
          </w:rPr>
          <w:t>k</w:t>
        </w:r>
        <w:r w:rsidR="00924AF7" w:rsidRPr="0007108C">
          <w:rPr>
            <w:rStyle w:val="a8"/>
            <w:rFonts w:asciiTheme="majorEastAsia" w:eastAsiaTheme="majorEastAsia" w:hAnsiTheme="majorEastAsia" w:cs="Arial"/>
            <w:sz w:val="26"/>
            <w:szCs w:val="26"/>
          </w:rPr>
          <w:t>.com/archionline</w:t>
        </w:r>
      </w:hyperlink>
      <w:r w:rsidR="00924AF7">
        <w:rPr>
          <w:rFonts w:hint="eastAsia"/>
        </w:rPr>
        <w:t>（可留訊即時回覆）</w:t>
      </w:r>
    </w:p>
    <w:sectPr w:rsidR="00EE635A" w:rsidSect="0017178B">
      <w:pgSz w:w="16838" w:h="11906" w:orient="landscape"/>
      <w:pgMar w:top="284" w:right="397" w:bottom="284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481" w:rsidRDefault="00F13481" w:rsidP="00B36BB8">
      <w:r>
        <w:separator/>
      </w:r>
    </w:p>
  </w:endnote>
  <w:endnote w:type="continuationSeparator" w:id="0">
    <w:p w:rsidR="00F13481" w:rsidRDefault="00F13481" w:rsidP="00B3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粗黑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中仿">
    <w:altName w:val="Arial Unicode MS"/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文鼎新中黑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文鼎中特黑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儷粗黑">
    <w:panose1 w:val="02010601000101010101"/>
    <w:charset w:val="88"/>
    <w:family w:val="auto"/>
    <w:pitch w:val="fixed"/>
    <w:sig w:usb0="80000001" w:usb1="28091800" w:usb2="00000016" w:usb3="00000000" w:csb0="00100000" w:csb1="00000000"/>
  </w:font>
  <w:font w:name="華康中黑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481" w:rsidRDefault="00F13481" w:rsidP="00B36BB8">
      <w:r>
        <w:separator/>
      </w:r>
    </w:p>
  </w:footnote>
  <w:footnote w:type="continuationSeparator" w:id="0">
    <w:p w:rsidR="00F13481" w:rsidRDefault="00F13481" w:rsidP="00B36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23E"/>
    <w:rsid w:val="00010596"/>
    <w:rsid w:val="0001715E"/>
    <w:rsid w:val="00031561"/>
    <w:rsid w:val="0004120D"/>
    <w:rsid w:val="0006099D"/>
    <w:rsid w:val="0007108C"/>
    <w:rsid w:val="000776FE"/>
    <w:rsid w:val="0008564C"/>
    <w:rsid w:val="000919B3"/>
    <w:rsid w:val="000B02C7"/>
    <w:rsid w:val="000C1876"/>
    <w:rsid w:val="000D6BB1"/>
    <w:rsid w:val="000E48DE"/>
    <w:rsid w:val="00116EF8"/>
    <w:rsid w:val="00135DC2"/>
    <w:rsid w:val="0013671B"/>
    <w:rsid w:val="0017178B"/>
    <w:rsid w:val="00172980"/>
    <w:rsid w:val="001B7EA4"/>
    <w:rsid w:val="001F27AC"/>
    <w:rsid w:val="001F5354"/>
    <w:rsid w:val="002058B0"/>
    <w:rsid w:val="0024053E"/>
    <w:rsid w:val="002478CE"/>
    <w:rsid w:val="00265EB0"/>
    <w:rsid w:val="002775A3"/>
    <w:rsid w:val="00284646"/>
    <w:rsid w:val="002862CA"/>
    <w:rsid w:val="002B4A87"/>
    <w:rsid w:val="002E4842"/>
    <w:rsid w:val="002F14EF"/>
    <w:rsid w:val="00300F3D"/>
    <w:rsid w:val="003203EB"/>
    <w:rsid w:val="00320CF6"/>
    <w:rsid w:val="00322C37"/>
    <w:rsid w:val="0037523E"/>
    <w:rsid w:val="00395A86"/>
    <w:rsid w:val="00395E88"/>
    <w:rsid w:val="003A5673"/>
    <w:rsid w:val="003A58EA"/>
    <w:rsid w:val="003B2E8D"/>
    <w:rsid w:val="003B6674"/>
    <w:rsid w:val="003C54FA"/>
    <w:rsid w:val="003E4F54"/>
    <w:rsid w:val="003F6DA9"/>
    <w:rsid w:val="00412693"/>
    <w:rsid w:val="00445BE9"/>
    <w:rsid w:val="00453973"/>
    <w:rsid w:val="00454F33"/>
    <w:rsid w:val="0047154D"/>
    <w:rsid w:val="00476FD7"/>
    <w:rsid w:val="004846E8"/>
    <w:rsid w:val="004A2BB6"/>
    <w:rsid w:val="004A5768"/>
    <w:rsid w:val="004A6C2C"/>
    <w:rsid w:val="004D4A68"/>
    <w:rsid w:val="004E22F4"/>
    <w:rsid w:val="004E37B7"/>
    <w:rsid w:val="004F56CE"/>
    <w:rsid w:val="00513E65"/>
    <w:rsid w:val="00525DFF"/>
    <w:rsid w:val="005539CF"/>
    <w:rsid w:val="00560253"/>
    <w:rsid w:val="005D3E3E"/>
    <w:rsid w:val="00600A43"/>
    <w:rsid w:val="00624D4A"/>
    <w:rsid w:val="006324B6"/>
    <w:rsid w:val="006531A0"/>
    <w:rsid w:val="006D201B"/>
    <w:rsid w:val="006D254A"/>
    <w:rsid w:val="006F68E9"/>
    <w:rsid w:val="006F7F09"/>
    <w:rsid w:val="00743410"/>
    <w:rsid w:val="007639D8"/>
    <w:rsid w:val="00773244"/>
    <w:rsid w:val="007A06D8"/>
    <w:rsid w:val="007C20F3"/>
    <w:rsid w:val="007C2C01"/>
    <w:rsid w:val="007C3396"/>
    <w:rsid w:val="00814678"/>
    <w:rsid w:val="00861344"/>
    <w:rsid w:val="00883040"/>
    <w:rsid w:val="008905DB"/>
    <w:rsid w:val="008A6B51"/>
    <w:rsid w:val="008F0645"/>
    <w:rsid w:val="008F2A82"/>
    <w:rsid w:val="008F36C4"/>
    <w:rsid w:val="008F7310"/>
    <w:rsid w:val="00916B0B"/>
    <w:rsid w:val="00924AF7"/>
    <w:rsid w:val="00933B8A"/>
    <w:rsid w:val="00965048"/>
    <w:rsid w:val="00970539"/>
    <w:rsid w:val="00972D50"/>
    <w:rsid w:val="00986D67"/>
    <w:rsid w:val="009925BB"/>
    <w:rsid w:val="009A7B3F"/>
    <w:rsid w:val="009B6B98"/>
    <w:rsid w:val="009D0BAE"/>
    <w:rsid w:val="009D3C63"/>
    <w:rsid w:val="009E30CC"/>
    <w:rsid w:val="009E5291"/>
    <w:rsid w:val="009F4D74"/>
    <w:rsid w:val="009F5340"/>
    <w:rsid w:val="00A04CA2"/>
    <w:rsid w:val="00A24938"/>
    <w:rsid w:val="00A276E5"/>
    <w:rsid w:val="00A97681"/>
    <w:rsid w:val="00AA354C"/>
    <w:rsid w:val="00AF76B9"/>
    <w:rsid w:val="00B36BB8"/>
    <w:rsid w:val="00B53F40"/>
    <w:rsid w:val="00B66BB8"/>
    <w:rsid w:val="00B7070D"/>
    <w:rsid w:val="00B77525"/>
    <w:rsid w:val="00B94BE9"/>
    <w:rsid w:val="00BD44DB"/>
    <w:rsid w:val="00BD592E"/>
    <w:rsid w:val="00BE47D7"/>
    <w:rsid w:val="00BF558E"/>
    <w:rsid w:val="00C11890"/>
    <w:rsid w:val="00C42385"/>
    <w:rsid w:val="00C43D08"/>
    <w:rsid w:val="00C5298D"/>
    <w:rsid w:val="00C803FC"/>
    <w:rsid w:val="00C836DD"/>
    <w:rsid w:val="00C85CC6"/>
    <w:rsid w:val="00D3692A"/>
    <w:rsid w:val="00D47A10"/>
    <w:rsid w:val="00D5142E"/>
    <w:rsid w:val="00D85AF9"/>
    <w:rsid w:val="00DA69D0"/>
    <w:rsid w:val="00DB7A38"/>
    <w:rsid w:val="00DD0311"/>
    <w:rsid w:val="00DF0F95"/>
    <w:rsid w:val="00E20E84"/>
    <w:rsid w:val="00E21179"/>
    <w:rsid w:val="00E220DC"/>
    <w:rsid w:val="00E24EC8"/>
    <w:rsid w:val="00E323FB"/>
    <w:rsid w:val="00E570C2"/>
    <w:rsid w:val="00E87E82"/>
    <w:rsid w:val="00E965E2"/>
    <w:rsid w:val="00ED46D0"/>
    <w:rsid w:val="00EE4604"/>
    <w:rsid w:val="00EE635A"/>
    <w:rsid w:val="00EF2C6B"/>
    <w:rsid w:val="00EF4648"/>
    <w:rsid w:val="00F01AA6"/>
    <w:rsid w:val="00F01D12"/>
    <w:rsid w:val="00F03D92"/>
    <w:rsid w:val="00F12BC7"/>
    <w:rsid w:val="00F13481"/>
    <w:rsid w:val="00F14CE4"/>
    <w:rsid w:val="00F32AB1"/>
    <w:rsid w:val="00F40809"/>
    <w:rsid w:val="00F46F09"/>
    <w:rsid w:val="00F63B7A"/>
    <w:rsid w:val="00F76D08"/>
    <w:rsid w:val="00F85D52"/>
    <w:rsid w:val="00FB0468"/>
    <w:rsid w:val="00FC1714"/>
    <w:rsid w:val="00FE0C4D"/>
    <w:rsid w:val="00FE22C8"/>
    <w:rsid w:val="00FE7437"/>
    <w:rsid w:val="00FF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7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36B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36BB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36B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36BB8"/>
    <w:rPr>
      <w:sz w:val="20"/>
      <w:szCs w:val="20"/>
    </w:rPr>
  </w:style>
  <w:style w:type="character" w:styleId="a8">
    <w:name w:val="Hyperlink"/>
    <w:basedOn w:val="a0"/>
    <w:uiPriority w:val="99"/>
    <w:unhideWhenUsed/>
    <w:rsid w:val="00C803FC"/>
    <w:rPr>
      <w:color w:val="0000FF"/>
      <w:u w:val="single"/>
    </w:rPr>
  </w:style>
  <w:style w:type="character" w:styleId="a9">
    <w:name w:val="Emphasis"/>
    <w:basedOn w:val="a0"/>
    <w:uiPriority w:val="20"/>
    <w:qFormat/>
    <w:rsid w:val="0047154D"/>
    <w:rPr>
      <w:i/>
      <w:iCs/>
    </w:rPr>
  </w:style>
  <w:style w:type="character" w:styleId="aa">
    <w:name w:val="Strong"/>
    <w:basedOn w:val="a0"/>
    <w:uiPriority w:val="22"/>
    <w:qFormat/>
    <w:rsid w:val="002775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7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36B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36BB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36B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36BB8"/>
    <w:rPr>
      <w:sz w:val="20"/>
      <w:szCs w:val="20"/>
    </w:rPr>
  </w:style>
  <w:style w:type="character" w:styleId="a8">
    <w:name w:val="Hyperlink"/>
    <w:basedOn w:val="a0"/>
    <w:uiPriority w:val="99"/>
    <w:unhideWhenUsed/>
    <w:rsid w:val="00C803FC"/>
    <w:rPr>
      <w:color w:val="0000FF"/>
      <w:u w:val="single"/>
    </w:rPr>
  </w:style>
  <w:style w:type="character" w:styleId="a9">
    <w:name w:val="Emphasis"/>
    <w:basedOn w:val="a0"/>
    <w:uiPriority w:val="20"/>
    <w:qFormat/>
    <w:rsid w:val="0047154D"/>
    <w:rPr>
      <w:i/>
      <w:iCs/>
    </w:rPr>
  </w:style>
  <w:style w:type="character" w:styleId="aa">
    <w:name w:val="Strong"/>
    <w:basedOn w:val="a0"/>
    <w:uiPriority w:val="22"/>
    <w:qFormat/>
    <w:rsid w:val="002775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archionlin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A4C63-5838-4BD7-95A5-706AA9967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1772</Characters>
  <Application>Microsoft Office Word</Application>
  <DocSecurity>0</DocSecurity>
  <Lines>14</Lines>
  <Paragraphs>4</Paragraphs>
  <ScaleCrop>false</ScaleCrop>
  <Company>HOME</Company>
  <LinksUpToDate>false</LinksUpToDate>
  <CharactersWithSpaces>2078</CharactersWithSpaces>
  <SharedDoc>false</SharedDoc>
  <HLinks>
    <vt:vector size="6" baseType="variant">
      <vt:variant>
        <vt:i4>131077</vt:i4>
      </vt:variant>
      <vt:variant>
        <vt:i4>0</vt:i4>
      </vt:variant>
      <vt:variant>
        <vt:i4>0</vt:i4>
      </vt:variant>
      <vt:variant>
        <vt:i4>5</vt:i4>
      </vt:variant>
      <vt:variant>
        <vt:lpwstr>http://www.archi-online/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suser</dc:creator>
  <cp:lastModifiedBy>V</cp:lastModifiedBy>
  <cp:revision>3</cp:revision>
  <cp:lastPrinted>2015-09-10T03:19:00Z</cp:lastPrinted>
  <dcterms:created xsi:type="dcterms:W3CDTF">2016-05-13T08:44:00Z</dcterms:created>
  <dcterms:modified xsi:type="dcterms:W3CDTF">2016-05-31T09:33:00Z</dcterms:modified>
</cp:coreProperties>
</file>